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701" w:rsidRDefault="00AB5701"/>
    <w:sdt>
      <w:sdtPr>
        <w:rPr>
          <w:rFonts w:asciiTheme="majorHAnsi" w:eastAsiaTheme="majorEastAsia" w:hAnsiTheme="majorHAnsi" w:cstheme="majorBidi"/>
        </w:rPr>
        <w:id w:val="8962188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b/>
          <w:color w:val="4B7B8A" w:themeColor="accent1" w:themeShade="BF"/>
          <w:sz w:val="36"/>
          <w:szCs w:val="36"/>
        </w:rPr>
      </w:sdtEndPr>
      <w:sdtContent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8" w:space="0" w:color="6EA0B0" w:themeColor="accent1"/>
            </w:tblBorders>
            <w:tblLook w:val="04A0"/>
          </w:tblPr>
          <w:tblGrid>
            <w:gridCol w:w="7894"/>
          </w:tblGrid>
          <w:tr w:rsidR="00312C87" w:rsidTr="00AB5701">
            <w:sdt>
              <w:sdtPr>
                <w:rPr>
                  <w:rFonts w:asciiTheme="majorHAnsi" w:eastAsiaTheme="majorEastAsia" w:hAnsiTheme="majorHAnsi" w:cstheme="majorBidi"/>
                </w:rPr>
                <w:alias w:val="Società"/>
                <w:id w:val="13406915"/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Content>
                <w:tc>
                  <w:tcPr>
                    <w:tcW w:w="7894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312C87" w:rsidRDefault="004D563B">
                    <w:pPr>
                      <w:pStyle w:val="Nessunaspaziatura"/>
                      <w:rPr>
                        <w:rFonts w:asciiTheme="majorHAnsi" w:eastAsiaTheme="majorEastAsia" w:hAnsiTheme="majorHAnsi" w:cstheme="majorBidi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</w:rPr>
                      <w:t>Equitalia Servizi SpA</w:t>
                    </w:r>
                  </w:p>
                </w:tc>
              </w:sdtContent>
            </w:sdt>
          </w:tr>
          <w:tr w:rsidR="00312C87" w:rsidTr="00AB5701">
            <w:tc>
              <w:tcPr>
                <w:tcW w:w="7894" w:type="dxa"/>
              </w:tcPr>
              <w:sdt>
                <w:sdtPr>
                  <w:rPr>
                    <w:b/>
                    <w:color w:val="4B7B8A" w:themeColor="accent1" w:themeShade="BF"/>
                    <w:sz w:val="36"/>
                    <w:szCs w:val="36"/>
                  </w:rPr>
                  <w:alias w:val="Titolo"/>
                  <w:id w:val="13406919"/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312C87" w:rsidRDefault="00D2735F" w:rsidP="00D2735F">
                    <w:pPr>
                      <w:pStyle w:val="Nessunaspaziatura"/>
                      <w:rPr>
                        <w:rFonts w:asciiTheme="majorHAnsi" w:eastAsiaTheme="majorEastAsia" w:hAnsiTheme="majorHAnsi" w:cstheme="majorBidi"/>
                        <w:color w:val="6EA0B0" w:themeColor="accent1"/>
                        <w:sz w:val="80"/>
                        <w:szCs w:val="80"/>
                      </w:rPr>
                    </w:pPr>
                    <w:r>
                      <w:rPr>
                        <w:b/>
                        <w:color w:val="4B7B8A" w:themeColor="accent1" w:themeShade="BF"/>
                        <w:sz w:val="36"/>
                        <w:szCs w:val="36"/>
                      </w:rPr>
                      <w:t>Project Charter</w:t>
                    </w:r>
                  </w:p>
                </w:sdtContent>
              </w:sdt>
            </w:tc>
          </w:tr>
          <w:tr w:rsidR="00312C87" w:rsidTr="00AB5701">
            <w:sdt>
              <w:sdtPr>
                <w:rPr>
                  <w:rFonts w:asciiTheme="majorHAnsi" w:eastAsiaTheme="majorEastAsia" w:hAnsiTheme="majorHAnsi" w:cstheme="majorBidi"/>
                </w:rPr>
                <w:alias w:val="Sottotitolo"/>
                <w:id w:val="13406923"/>
                <w:showingPlcHdr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7894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312C87" w:rsidRDefault="00043782" w:rsidP="00043782">
                    <w:pPr>
                      <w:pStyle w:val="Nessunaspaziatura"/>
                      <w:rPr>
                        <w:rFonts w:asciiTheme="majorHAnsi" w:eastAsiaTheme="majorEastAsia" w:hAnsiTheme="majorHAnsi" w:cstheme="majorBidi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</w:rPr>
                      <w:t xml:space="preserve">     </w:t>
                    </w:r>
                  </w:p>
                </w:tc>
              </w:sdtContent>
            </w:sdt>
          </w:tr>
        </w:tbl>
        <w:p w:rsidR="00312C87" w:rsidRDefault="00312C87"/>
        <w:p w:rsidR="00312C87" w:rsidRDefault="00312C87"/>
        <w:p w:rsidR="00312C87" w:rsidRDefault="00312C87"/>
        <w:p w:rsidR="00312C87" w:rsidRDefault="00312C87">
          <w:pPr>
            <w:rPr>
              <w:b/>
              <w:color w:val="4B7B8A" w:themeColor="accent1" w:themeShade="BF"/>
              <w:sz w:val="36"/>
              <w:szCs w:val="36"/>
            </w:rPr>
          </w:pPr>
          <w:r>
            <w:rPr>
              <w:b/>
              <w:color w:val="4B7B8A" w:themeColor="accent1" w:themeShade="BF"/>
              <w:sz w:val="36"/>
              <w:szCs w:val="36"/>
            </w:rPr>
            <w:br w:type="page"/>
          </w:r>
        </w:p>
      </w:sdtContent>
    </w:sdt>
    <w:p w:rsidR="00312C87" w:rsidRDefault="00312C87" w:rsidP="00312C87"/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8962231"/>
        <w:docPartObj>
          <w:docPartGallery w:val="Table of Contents"/>
          <w:docPartUnique/>
        </w:docPartObj>
      </w:sdtPr>
      <w:sdtContent>
        <w:p w:rsidR="00312C87" w:rsidRPr="002A4F78" w:rsidRDefault="00312C87">
          <w:pPr>
            <w:pStyle w:val="Titolosommario"/>
            <w:rPr>
              <w:rFonts w:ascii="Verdana" w:hAnsi="Verdana"/>
              <w:color w:val="0000FF"/>
            </w:rPr>
          </w:pPr>
          <w:r w:rsidRPr="002A4F78">
            <w:rPr>
              <w:rFonts w:ascii="Verdana" w:hAnsi="Verdana"/>
              <w:color w:val="0000FF"/>
            </w:rPr>
            <w:t>Sommario</w:t>
          </w:r>
        </w:p>
        <w:p w:rsidR="000E70DA" w:rsidRDefault="004A1EC8">
          <w:pPr>
            <w:pStyle w:val="Sommario1"/>
            <w:rPr>
              <w:rFonts w:eastAsiaTheme="minorEastAsia"/>
              <w:noProof/>
              <w:lang w:eastAsia="it-IT"/>
            </w:rPr>
          </w:pPr>
          <w:r>
            <w:fldChar w:fldCharType="begin"/>
          </w:r>
          <w:r w:rsidR="00312C87">
            <w:instrText xml:space="preserve"> TOC \o "1-3" \h \z \u </w:instrText>
          </w:r>
          <w:r>
            <w:fldChar w:fldCharType="separate"/>
          </w:r>
          <w:hyperlink w:anchor="_Toc320525916" w:history="1">
            <w:r w:rsidR="000E70DA" w:rsidRPr="006F317D">
              <w:rPr>
                <w:rStyle w:val="Collegamentoipertestuale"/>
                <w:rFonts w:ascii="Verdana" w:hAnsi="Verdana"/>
                <w:noProof/>
              </w:rPr>
              <w:t>1.</w:t>
            </w:r>
            <w:r w:rsidR="000E70DA">
              <w:rPr>
                <w:rFonts w:eastAsiaTheme="minorEastAsia"/>
                <w:noProof/>
                <w:lang w:eastAsia="it-IT"/>
              </w:rPr>
              <w:tab/>
            </w:r>
            <w:r w:rsidR="000E70DA" w:rsidRPr="006F317D">
              <w:rPr>
                <w:rStyle w:val="Collegamentoipertestuale"/>
                <w:rFonts w:ascii="Verdana" w:hAnsi="Verdana"/>
                <w:noProof/>
              </w:rPr>
              <w:t>Revisioni del documento</w:t>
            </w:r>
            <w:r w:rsidR="000E70DA">
              <w:rPr>
                <w:noProof/>
                <w:webHidden/>
              </w:rPr>
              <w:tab/>
            </w:r>
            <w:r w:rsidR="000E70DA">
              <w:rPr>
                <w:noProof/>
                <w:webHidden/>
              </w:rPr>
              <w:fldChar w:fldCharType="begin"/>
            </w:r>
            <w:r w:rsidR="000E70DA">
              <w:rPr>
                <w:noProof/>
                <w:webHidden/>
              </w:rPr>
              <w:instrText xml:space="preserve"> PAGEREF _Toc320525916 \h </w:instrText>
            </w:r>
            <w:r w:rsidR="000E70DA">
              <w:rPr>
                <w:noProof/>
                <w:webHidden/>
              </w:rPr>
            </w:r>
            <w:r w:rsidR="000E70DA">
              <w:rPr>
                <w:noProof/>
                <w:webHidden/>
              </w:rPr>
              <w:fldChar w:fldCharType="separate"/>
            </w:r>
            <w:r w:rsidR="000E70DA">
              <w:rPr>
                <w:noProof/>
                <w:webHidden/>
              </w:rPr>
              <w:t>3</w:t>
            </w:r>
            <w:r w:rsidR="000E70DA">
              <w:rPr>
                <w:noProof/>
                <w:webHidden/>
              </w:rPr>
              <w:fldChar w:fldCharType="end"/>
            </w:r>
          </w:hyperlink>
        </w:p>
        <w:p w:rsidR="000E70DA" w:rsidRDefault="000E70DA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320525917" w:history="1">
            <w:r w:rsidRPr="006F317D">
              <w:rPr>
                <w:rStyle w:val="Collegamentoipertestuale"/>
                <w:rFonts w:ascii="Verdana" w:hAnsi="Verdana"/>
                <w:noProof/>
              </w:rPr>
              <w:t>2.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6F317D">
              <w:rPr>
                <w:rStyle w:val="Collegamentoipertestuale"/>
                <w:rFonts w:ascii="Verdana" w:hAnsi="Verdana"/>
                <w:noProof/>
              </w:rPr>
              <w:t>Introduzione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_Toc320525917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E70DA" w:rsidRDefault="000E70DA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320525918" w:history="1">
            <w:r w:rsidRPr="006F317D">
              <w:rPr>
                <w:rStyle w:val="Collegamentoipertestuale"/>
                <w:rFonts w:ascii="Verdana" w:hAnsi="Verdana"/>
                <w:noProof/>
              </w:rPr>
              <w:t>3.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6F317D">
              <w:rPr>
                <w:rStyle w:val="Collegamentoipertestuale"/>
                <w:rFonts w:ascii="Verdana" w:hAnsi="Verdana"/>
                <w:noProof/>
              </w:rPr>
              <w:t>Scopo del progetto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_Toc320525918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E70DA" w:rsidRDefault="000E70DA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320525919" w:history="1">
            <w:r w:rsidRPr="006F317D">
              <w:rPr>
                <w:rStyle w:val="Collegamentoipertestuale"/>
                <w:rFonts w:ascii="Verdana" w:hAnsi="Verdana"/>
                <w:noProof/>
              </w:rPr>
              <w:t>4.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6F317D">
              <w:rPr>
                <w:rStyle w:val="Collegamentoipertestuale"/>
                <w:rFonts w:ascii="Verdana" w:hAnsi="Verdana"/>
                <w:noProof/>
              </w:rPr>
              <w:t>Piano preliminare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_Toc320525919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E70DA" w:rsidRDefault="000E70DA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320525920" w:history="1">
            <w:r w:rsidRPr="006F317D">
              <w:rPr>
                <w:rStyle w:val="Collegamentoipertestuale"/>
                <w:rFonts w:ascii="Verdana" w:hAnsi="Verdana"/>
                <w:noProof/>
              </w:rPr>
              <w:t>5.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6F317D">
              <w:rPr>
                <w:rStyle w:val="Collegamentoipertestuale"/>
                <w:rFonts w:ascii="Verdana" w:hAnsi="Verdana"/>
                <w:noProof/>
              </w:rPr>
              <w:t>Organizzazione del progetto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_Toc320525920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E70DA" w:rsidRDefault="000E70DA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320525921" w:history="1">
            <w:r w:rsidRPr="006F317D">
              <w:rPr>
                <w:rStyle w:val="Collegamentoipertestuale"/>
                <w:rFonts w:ascii="Verdana" w:hAnsi="Verdana"/>
                <w:noProof/>
              </w:rPr>
              <w:t>6.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6F317D">
              <w:rPr>
                <w:rStyle w:val="Collegamentoipertestuale"/>
                <w:rFonts w:ascii="Verdana" w:hAnsi="Verdana"/>
                <w:noProof/>
              </w:rPr>
              <w:t>Piano di gestione dei rischi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_Toc320525921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E70DA" w:rsidRDefault="000E70DA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320525922" w:history="1">
            <w:r w:rsidRPr="006F317D">
              <w:rPr>
                <w:rStyle w:val="Collegamentoipertestuale"/>
                <w:rFonts w:ascii="Verdana" w:hAnsi="Verdana"/>
                <w:noProof/>
              </w:rPr>
              <w:t>7.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6F317D">
              <w:rPr>
                <w:rStyle w:val="Collegamentoipertestuale"/>
                <w:rFonts w:ascii="Verdana" w:hAnsi="Verdana"/>
                <w:noProof/>
              </w:rPr>
              <w:t>Regole di governo del progetto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_Toc320525922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E70DA" w:rsidRDefault="000E70DA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320525923" w:history="1">
            <w:r w:rsidRPr="006F317D">
              <w:rPr>
                <w:rStyle w:val="Collegamentoipertestuale"/>
                <w:rFonts w:ascii="Verdana" w:hAnsi="Verdana"/>
                <w:noProof/>
              </w:rPr>
              <w:t>8.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6F317D">
              <w:rPr>
                <w:rStyle w:val="Collegamentoipertestuale"/>
                <w:rFonts w:ascii="Verdana" w:hAnsi="Verdana"/>
                <w:noProof/>
              </w:rPr>
              <w:t>Soddisfacimento dei requisiti qualità del SW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_Toc320525923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E70DA" w:rsidRDefault="000E70DA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320525924" w:history="1">
            <w:r w:rsidRPr="006F317D">
              <w:rPr>
                <w:rStyle w:val="Collegamentoipertestuale"/>
                <w:rFonts w:ascii="Verdana" w:hAnsi="Verdana"/>
                <w:noProof/>
              </w:rPr>
              <w:t>9.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6F317D">
              <w:rPr>
                <w:rStyle w:val="Collegamentoipertestuale"/>
                <w:rFonts w:ascii="Verdana" w:hAnsi="Verdana"/>
                <w:noProof/>
              </w:rPr>
              <w:t>Allegati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_Toc320525924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12C87" w:rsidRDefault="004A1EC8">
          <w:r>
            <w:fldChar w:fldCharType="end"/>
          </w:r>
        </w:p>
      </w:sdtContent>
    </w:sdt>
    <w:p w:rsidR="00312C87" w:rsidRDefault="00312C87">
      <w:r>
        <w:br w:type="page"/>
      </w:r>
    </w:p>
    <w:p w:rsidR="00480CE2" w:rsidRPr="007B57AA" w:rsidRDefault="00480CE2" w:rsidP="00480CE2">
      <w:pPr>
        <w:pStyle w:val="Titolo1"/>
        <w:numPr>
          <w:ilvl w:val="0"/>
          <w:numId w:val="13"/>
        </w:numPr>
        <w:rPr>
          <w:rFonts w:ascii="Verdana" w:hAnsi="Verdana"/>
          <w:color w:val="0000FF"/>
          <w:sz w:val="24"/>
          <w:szCs w:val="24"/>
        </w:rPr>
      </w:pPr>
      <w:bookmarkStart w:id="0" w:name="_Toc289689710"/>
      <w:bookmarkStart w:id="1" w:name="_Toc320525916"/>
      <w:r w:rsidRPr="007B57AA">
        <w:rPr>
          <w:rFonts w:ascii="Verdana" w:hAnsi="Verdana"/>
          <w:color w:val="0000FF"/>
          <w:sz w:val="24"/>
          <w:szCs w:val="24"/>
        </w:rPr>
        <w:lastRenderedPageBreak/>
        <w:t>Revisioni del documento</w:t>
      </w:r>
      <w:bookmarkEnd w:id="0"/>
      <w:bookmarkEnd w:id="1"/>
    </w:p>
    <w:p w:rsidR="00480CE2" w:rsidRPr="002A4F78" w:rsidRDefault="00480CE2" w:rsidP="00480CE2">
      <w:pPr>
        <w:rPr>
          <w:rFonts w:ascii="Verdana" w:hAnsi="Verdana"/>
        </w:rPr>
      </w:pPr>
    </w:p>
    <w:tbl>
      <w:tblPr>
        <w:tblW w:w="0" w:type="auto"/>
        <w:tblInd w:w="709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3036"/>
        <w:gridCol w:w="3051"/>
        <w:gridCol w:w="3058"/>
      </w:tblGrid>
      <w:tr w:rsidR="00480CE2" w:rsidRPr="002A4F78" w:rsidTr="00E62647">
        <w:tc>
          <w:tcPr>
            <w:tcW w:w="3259" w:type="dxa"/>
          </w:tcPr>
          <w:p w:rsidR="00480CE2" w:rsidRPr="002A4F78" w:rsidRDefault="00480CE2" w:rsidP="00E62647">
            <w:pPr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2A4F78">
              <w:rPr>
                <w:rFonts w:ascii="Verdana" w:hAnsi="Verdana" w:cs="Tahoma"/>
                <w:b/>
                <w:sz w:val="16"/>
                <w:szCs w:val="16"/>
              </w:rPr>
              <w:t>Redatto da</w:t>
            </w:r>
          </w:p>
        </w:tc>
        <w:tc>
          <w:tcPr>
            <w:tcW w:w="3259" w:type="dxa"/>
          </w:tcPr>
          <w:p w:rsidR="00480CE2" w:rsidRPr="002A4F78" w:rsidRDefault="00480CE2" w:rsidP="00E62647">
            <w:pPr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2A4F78">
              <w:rPr>
                <w:rFonts w:ascii="Verdana" w:hAnsi="Verdana" w:cs="Tahoma"/>
                <w:b/>
                <w:sz w:val="16"/>
                <w:szCs w:val="16"/>
              </w:rPr>
              <w:t>Verificato da</w:t>
            </w:r>
          </w:p>
        </w:tc>
        <w:tc>
          <w:tcPr>
            <w:tcW w:w="3260" w:type="dxa"/>
          </w:tcPr>
          <w:p w:rsidR="00480CE2" w:rsidRPr="002A4F78" w:rsidRDefault="00480CE2" w:rsidP="00E62647">
            <w:pPr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2A4F78">
              <w:rPr>
                <w:rFonts w:ascii="Verdana" w:hAnsi="Verdana" w:cs="Tahoma"/>
                <w:b/>
                <w:sz w:val="16"/>
                <w:szCs w:val="16"/>
              </w:rPr>
              <w:t>Approvato da</w:t>
            </w:r>
          </w:p>
        </w:tc>
      </w:tr>
      <w:tr w:rsidR="00480CE2" w:rsidRPr="002A4F78" w:rsidTr="00E62647">
        <w:tc>
          <w:tcPr>
            <w:tcW w:w="3259" w:type="dxa"/>
          </w:tcPr>
          <w:p w:rsidR="00480CE2" w:rsidRPr="002A4F78" w:rsidRDefault="00480CE2" w:rsidP="00E62647">
            <w:pPr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3259" w:type="dxa"/>
          </w:tcPr>
          <w:p w:rsidR="00480CE2" w:rsidRPr="002A4F78" w:rsidRDefault="00480CE2" w:rsidP="00E62647">
            <w:pPr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3260" w:type="dxa"/>
          </w:tcPr>
          <w:p w:rsidR="00480CE2" w:rsidRPr="002A4F78" w:rsidRDefault="00480CE2" w:rsidP="00E62647">
            <w:pPr>
              <w:rPr>
                <w:rFonts w:ascii="Verdana" w:hAnsi="Verdana" w:cs="Tahoma"/>
                <w:sz w:val="16"/>
                <w:szCs w:val="16"/>
              </w:rPr>
            </w:pPr>
          </w:p>
        </w:tc>
      </w:tr>
    </w:tbl>
    <w:p w:rsidR="00480CE2" w:rsidRPr="002A4F78" w:rsidRDefault="00480CE2" w:rsidP="00480CE2">
      <w:pPr>
        <w:rPr>
          <w:rFonts w:ascii="Verdana" w:hAnsi="Verdana"/>
        </w:rPr>
      </w:pPr>
    </w:p>
    <w:tbl>
      <w:tblPr>
        <w:tblW w:w="0" w:type="auto"/>
        <w:tblInd w:w="709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2001"/>
        <w:gridCol w:w="1990"/>
        <w:gridCol w:w="5154"/>
      </w:tblGrid>
      <w:tr w:rsidR="00480CE2" w:rsidRPr="002A4F78" w:rsidTr="00E62647">
        <w:tc>
          <w:tcPr>
            <w:tcW w:w="2093" w:type="dxa"/>
          </w:tcPr>
          <w:p w:rsidR="00480CE2" w:rsidRPr="002A4F78" w:rsidRDefault="00480CE2" w:rsidP="00E62647">
            <w:pPr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2A4F78">
              <w:rPr>
                <w:rFonts w:ascii="Verdana" w:hAnsi="Verdana" w:cs="Tahoma"/>
                <w:b/>
                <w:sz w:val="16"/>
                <w:szCs w:val="16"/>
              </w:rPr>
              <w:t>Revisione</w:t>
            </w:r>
          </w:p>
        </w:tc>
        <w:tc>
          <w:tcPr>
            <w:tcW w:w="2126" w:type="dxa"/>
          </w:tcPr>
          <w:p w:rsidR="00480CE2" w:rsidRPr="002A4F78" w:rsidRDefault="00480CE2" w:rsidP="00E62647">
            <w:pPr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2A4F78">
              <w:rPr>
                <w:rFonts w:ascii="Verdana" w:hAnsi="Verdana" w:cs="Tahoma"/>
                <w:b/>
                <w:sz w:val="16"/>
                <w:szCs w:val="16"/>
              </w:rPr>
              <w:t>Data</w:t>
            </w:r>
          </w:p>
        </w:tc>
        <w:tc>
          <w:tcPr>
            <w:tcW w:w="5559" w:type="dxa"/>
          </w:tcPr>
          <w:p w:rsidR="00480CE2" w:rsidRPr="002A4F78" w:rsidRDefault="00480CE2" w:rsidP="00E62647">
            <w:pPr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2A4F78">
              <w:rPr>
                <w:rFonts w:ascii="Verdana" w:hAnsi="Verdana" w:cs="Tahoma"/>
                <w:b/>
                <w:sz w:val="16"/>
                <w:szCs w:val="16"/>
              </w:rPr>
              <w:t>Commenti</w:t>
            </w:r>
          </w:p>
        </w:tc>
      </w:tr>
      <w:tr w:rsidR="00480CE2" w:rsidRPr="002A4F78" w:rsidTr="00E62647">
        <w:tc>
          <w:tcPr>
            <w:tcW w:w="2093" w:type="dxa"/>
          </w:tcPr>
          <w:p w:rsidR="00480CE2" w:rsidRPr="002A4F78" w:rsidRDefault="00480CE2" w:rsidP="00E62647">
            <w:pPr>
              <w:rPr>
                <w:rFonts w:ascii="Verdana" w:hAnsi="Verdana"/>
              </w:rPr>
            </w:pPr>
          </w:p>
        </w:tc>
        <w:tc>
          <w:tcPr>
            <w:tcW w:w="2126" w:type="dxa"/>
          </w:tcPr>
          <w:p w:rsidR="00480CE2" w:rsidRPr="002A4F78" w:rsidRDefault="00480CE2" w:rsidP="00E62647">
            <w:pPr>
              <w:rPr>
                <w:rFonts w:ascii="Verdana" w:hAnsi="Verdana"/>
              </w:rPr>
            </w:pPr>
          </w:p>
        </w:tc>
        <w:tc>
          <w:tcPr>
            <w:tcW w:w="5559" w:type="dxa"/>
          </w:tcPr>
          <w:p w:rsidR="00480CE2" w:rsidRPr="002A4F78" w:rsidRDefault="00480CE2" w:rsidP="00E62647">
            <w:pPr>
              <w:rPr>
                <w:rFonts w:ascii="Verdana" w:hAnsi="Verdana"/>
              </w:rPr>
            </w:pPr>
          </w:p>
        </w:tc>
      </w:tr>
    </w:tbl>
    <w:p w:rsidR="004E75A7" w:rsidRPr="007B57AA" w:rsidRDefault="004E75A7" w:rsidP="004E75A7">
      <w:pPr>
        <w:pStyle w:val="Titolo1"/>
        <w:numPr>
          <w:ilvl w:val="0"/>
          <w:numId w:val="13"/>
        </w:numPr>
        <w:rPr>
          <w:rFonts w:ascii="Verdana" w:hAnsi="Verdana"/>
          <w:color w:val="0000FF"/>
          <w:sz w:val="24"/>
          <w:szCs w:val="24"/>
        </w:rPr>
      </w:pPr>
      <w:bookmarkStart w:id="2" w:name="_Toc320525917"/>
      <w:r w:rsidRPr="007B57AA">
        <w:rPr>
          <w:rFonts w:ascii="Verdana" w:hAnsi="Verdana"/>
          <w:color w:val="0000FF"/>
          <w:sz w:val="24"/>
          <w:szCs w:val="24"/>
        </w:rPr>
        <w:t>Introduzione</w:t>
      </w:r>
      <w:bookmarkEnd w:id="2"/>
    </w:p>
    <w:p w:rsidR="004E75A7" w:rsidRPr="002A4F78" w:rsidRDefault="004E75A7" w:rsidP="004E75A7">
      <w:pPr>
        <w:rPr>
          <w:rFonts w:ascii="Verdana" w:hAnsi="Verdana"/>
        </w:rPr>
      </w:pPr>
      <w:r w:rsidRPr="002A4F78">
        <w:rPr>
          <w:rFonts w:ascii="Verdana" w:hAnsi="Verdana"/>
        </w:rPr>
        <w:t>Scopo del documento, documenti di riferimento, acronimi e definizioni, organizzazione del documento.</w:t>
      </w:r>
    </w:p>
    <w:p w:rsidR="004E75A7" w:rsidRPr="002A4F78" w:rsidRDefault="004E75A7" w:rsidP="004E75A7">
      <w:pPr>
        <w:rPr>
          <w:rFonts w:ascii="Verdana" w:hAnsi="Verdana"/>
        </w:rPr>
      </w:pPr>
      <w:r w:rsidRPr="002A4F78">
        <w:rPr>
          <w:rFonts w:ascii="Verdana" w:hAnsi="Verdana"/>
        </w:rPr>
        <w:t xml:space="preserve">Lo scopo del documento è di </w:t>
      </w:r>
      <w:r w:rsidR="00D2735F" w:rsidRPr="00D2735F">
        <w:rPr>
          <w:rFonts w:ascii="Verdana" w:hAnsi="Verdana"/>
        </w:rPr>
        <w:t>descrive</w:t>
      </w:r>
      <w:r w:rsidR="00D2735F">
        <w:rPr>
          <w:rFonts w:ascii="Verdana" w:hAnsi="Verdana"/>
        </w:rPr>
        <w:t>re</w:t>
      </w:r>
      <w:r w:rsidR="00D2735F" w:rsidRPr="00D2735F">
        <w:rPr>
          <w:rFonts w:ascii="Verdana" w:hAnsi="Verdana"/>
        </w:rPr>
        <w:t xml:space="preserve"> gli obiettivi, l‘organizzazione, i vincoli e le regole progettuali condivise con tutti gli attori di progetto.</w:t>
      </w:r>
    </w:p>
    <w:p w:rsidR="004E75A7" w:rsidRPr="007B57AA" w:rsidRDefault="00D2735F" w:rsidP="004E75A7">
      <w:pPr>
        <w:pStyle w:val="Titolo1"/>
        <w:numPr>
          <w:ilvl w:val="0"/>
          <w:numId w:val="13"/>
        </w:numPr>
        <w:rPr>
          <w:rFonts w:ascii="Verdana" w:hAnsi="Verdana"/>
          <w:color w:val="0000FF"/>
          <w:sz w:val="24"/>
          <w:szCs w:val="24"/>
        </w:rPr>
      </w:pPr>
      <w:bookmarkStart w:id="3" w:name="_Toc320525918"/>
      <w:r>
        <w:rPr>
          <w:rFonts w:ascii="Verdana" w:hAnsi="Verdana"/>
          <w:color w:val="0000FF"/>
          <w:sz w:val="24"/>
          <w:szCs w:val="24"/>
        </w:rPr>
        <w:t>Scopo del progetto</w:t>
      </w:r>
      <w:bookmarkEnd w:id="3"/>
    </w:p>
    <w:p w:rsidR="004E75A7" w:rsidRDefault="00D2735F" w:rsidP="007B57AA">
      <w:pPr>
        <w:spacing w:after="0"/>
        <w:rPr>
          <w:rFonts w:ascii="Verdana" w:hAnsi="Verdana"/>
        </w:rPr>
      </w:pPr>
      <w:r>
        <w:rPr>
          <w:rFonts w:ascii="Verdana" w:hAnsi="Verdana"/>
        </w:rPr>
        <w:t>Il capitolo analizza i seguenti punti:</w:t>
      </w:r>
    </w:p>
    <w:p w:rsidR="00D2735F" w:rsidRDefault="00D2735F" w:rsidP="00D2735F">
      <w:pPr>
        <w:pStyle w:val="Paragrafoelenco"/>
        <w:numPr>
          <w:ilvl w:val="0"/>
          <w:numId w:val="42"/>
        </w:numPr>
        <w:spacing w:after="0"/>
        <w:rPr>
          <w:rFonts w:ascii="Verdana" w:hAnsi="Verdana"/>
        </w:rPr>
      </w:pPr>
      <w:r>
        <w:rPr>
          <w:rFonts w:ascii="Verdana" w:hAnsi="Verdana"/>
        </w:rPr>
        <w:t>Obiettivi ed ambito del progetto</w:t>
      </w:r>
    </w:p>
    <w:p w:rsidR="00D2735F" w:rsidRDefault="00D2735F" w:rsidP="00D2735F">
      <w:pPr>
        <w:pStyle w:val="Paragrafoelenco"/>
        <w:numPr>
          <w:ilvl w:val="0"/>
          <w:numId w:val="42"/>
        </w:numPr>
        <w:spacing w:after="0"/>
        <w:rPr>
          <w:rFonts w:ascii="Verdana" w:hAnsi="Verdana"/>
        </w:rPr>
      </w:pPr>
      <w:r>
        <w:rPr>
          <w:rFonts w:ascii="Verdana" w:hAnsi="Verdana"/>
        </w:rPr>
        <w:t>Metodologia applicata (waterfall, RUP, etc), fasi previste e relativi deliverables</w:t>
      </w:r>
    </w:p>
    <w:p w:rsidR="00D2735F" w:rsidRDefault="00D2735F" w:rsidP="00D2735F">
      <w:pPr>
        <w:pStyle w:val="Paragrafoelenco"/>
        <w:numPr>
          <w:ilvl w:val="0"/>
          <w:numId w:val="42"/>
        </w:numPr>
        <w:spacing w:after="0"/>
        <w:rPr>
          <w:rFonts w:ascii="Verdana" w:hAnsi="Verdana"/>
        </w:rPr>
      </w:pPr>
      <w:r>
        <w:rPr>
          <w:rFonts w:ascii="Verdana" w:hAnsi="Verdana"/>
        </w:rPr>
        <w:t>Vincoli (temporali, normativi, etc), dipendenze ed eventuali progetti correlati</w:t>
      </w:r>
    </w:p>
    <w:p w:rsidR="00D2735F" w:rsidRDefault="00D2735F" w:rsidP="00D2735F">
      <w:pPr>
        <w:pStyle w:val="Paragrafoelenco"/>
        <w:numPr>
          <w:ilvl w:val="0"/>
          <w:numId w:val="42"/>
        </w:numPr>
        <w:spacing w:after="0"/>
        <w:rPr>
          <w:rFonts w:ascii="Verdana" w:hAnsi="Verdana"/>
        </w:rPr>
      </w:pPr>
      <w:r>
        <w:rPr>
          <w:rFonts w:ascii="Verdana" w:hAnsi="Verdana"/>
        </w:rPr>
        <w:t>Budget complessivo</w:t>
      </w:r>
    </w:p>
    <w:p w:rsidR="00D2735F" w:rsidRPr="00D2735F" w:rsidRDefault="00D2735F" w:rsidP="00D2735F">
      <w:pPr>
        <w:pStyle w:val="Paragrafoelenco"/>
        <w:numPr>
          <w:ilvl w:val="0"/>
          <w:numId w:val="42"/>
        </w:numPr>
        <w:spacing w:after="0"/>
        <w:rPr>
          <w:rFonts w:ascii="Verdana" w:hAnsi="Verdana"/>
        </w:rPr>
      </w:pPr>
      <w:r>
        <w:rPr>
          <w:rFonts w:ascii="Verdana" w:hAnsi="Verdana"/>
        </w:rPr>
        <w:t>Principali aree di rischio di progetto e di processo</w:t>
      </w:r>
    </w:p>
    <w:p w:rsidR="007B57AA" w:rsidRPr="002A4F78" w:rsidRDefault="007B57AA" w:rsidP="007B57AA">
      <w:pPr>
        <w:spacing w:after="0"/>
        <w:rPr>
          <w:rFonts w:ascii="Verdana" w:hAnsi="Verdana"/>
        </w:rPr>
      </w:pPr>
    </w:p>
    <w:p w:rsidR="004E75A7" w:rsidRPr="007B57AA" w:rsidRDefault="00D2735F" w:rsidP="007B57AA">
      <w:pPr>
        <w:pStyle w:val="Titolo1"/>
        <w:numPr>
          <w:ilvl w:val="0"/>
          <w:numId w:val="13"/>
        </w:numPr>
        <w:spacing w:before="0"/>
        <w:rPr>
          <w:rFonts w:ascii="Verdana" w:hAnsi="Verdana"/>
          <w:color w:val="0000FF"/>
          <w:sz w:val="24"/>
          <w:szCs w:val="24"/>
        </w:rPr>
      </w:pPr>
      <w:bookmarkStart w:id="4" w:name="_Toc320525919"/>
      <w:r>
        <w:rPr>
          <w:rFonts w:ascii="Verdana" w:hAnsi="Verdana"/>
          <w:color w:val="0000FF"/>
          <w:sz w:val="24"/>
          <w:szCs w:val="24"/>
        </w:rPr>
        <w:t>Piano preliminare</w:t>
      </w:r>
      <w:bookmarkEnd w:id="4"/>
    </w:p>
    <w:p w:rsidR="004E75A7" w:rsidRDefault="004E75A7" w:rsidP="007B57AA">
      <w:pPr>
        <w:spacing w:after="0"/>
        <w:rPr>
          <w:rFonts w:ascii="Verdana" w:hAnsi="Verdana"/>
        </w:rPr>
      </w:pPr>
      <w:r w:rsidRPr="002A4F78">
        <w:rPr>
          <w:rFonts w:ascii="Verdana" w:hAnsi="Verdana"/>
        </w:rPr>
        <w:t xml:space="preserve">Il capitolo </w:t>
      </w:r>
      <w:r w:rsidR="00D2735F">
        <w:rPr>
          <w:rFonts w:ascii="Verdana" w:hAnsi="Verdana"/>
        </w:rPr>
        <w:t>analizza i seguenti punti:</w:t>
      </w:r>
    </w:p>
    <w:p w:rsidR="000E40D1" w:rsidRDefault="00D2735F" w:rsidP="000E40D1">
      <w:pPr>
        <w:pStyle w:val="Paragrafoelenco"/>
        <w:numPr>
          <w:ilvl w:val="0"/>
          <w:numId w:val="43"/>
        </w:numPr>
        <w:spacing w:after="0"/>
        <w:rPr>
          <w:rFonts w:ascii="Verdana" w:hAnsi="Verdana"/>
        </w:rPr>
      </w:pPr>
      <w:r w:rsidRPr="000E40D1">
        <w:rPr>
          <w:rFonts w:ascii="Verdana" w:hAnsi="Verdana"/>
        </w:rPr>
        <w:t>WBS (Work Breakdown Structure)</w:t>
      </w:r>
      <w:r w:rsidRPr="000E40D1">
        <w:rPr>
          <w:rFonts w:ascii="Verdana" w:hAnsi="Verdana"/>
        </w:rPr>
        <w:br/>
        <w:t xml:space="preserve">La WBS </w:t>
      </w:r>
      <w:r w:rsidR="000E40D1" w:rsidRPr="000E40D1">
        <w:rPr>
          <w:rFonts w:ascii="Verdana" w:hAnsi="Verdana"/>
        </w:rPr>
        <w:t>consiste nella scomposizione del progetto nelle sue diverse componenti elementari:</w:t>
      </w:r>
    </w:p>
    <w:p w:rsidR="000E40D1" w:rsidRPr="000E40D1" w:rsidRDefault="000E40D1" w:rsidP="000E40D1">
      <w:pPr>
        <w:pStyle w:val="Paragrafoelenco"/>
        <w:numPr>
          <w:ilvl w:val="1"/>
          <w:numId w:val="43"/>
        </w:numPr>
        <w:spacing w:after="0"/>
        <w:rPr>
          <w:rFonts w:ascii="Verdana" w:hAnsi="Verdana"/>
        </w:rPr>
      </w:pPr>
      <w:r w:rsidRPr="000E40D1">
        <w:rPr>
          <w:rFonts w:ascii="Verdana" w:hAnsi="Verdana"/>
          <w:lang w:val="en-US"/>
        </w:rPr>
        <w:t>parti/risultati da produrre</w:t>
      </w:r>
    </w:p>
    <w:p w:rsidR="00D2735F" w:rsidRPr="000E40D1" w:rsidRDefault="000E40D1" w:rsidP="000E40D1">
      <w:pPr>
        <w:pStyle w:val="Paragrafoelenco"/>
        <w:numPr>
          <w:ilvl w:val="1"/>
          <w:numId w:val="43"/>
        </w:numPr>
        <w:spacing w:after="0"/>
        <w:rPr>
          <w:rFonts w:ascii="Verdana" w:hAnsi="Verdana"/>
        </w:rPr>
      </w:pPr>
      <w:r w:rsidRPr="000E40D1">
        <w:rPr>
          <w:rFonts w:ascii="Verdana" w:hAnsi="Verdana"/>
          <w:lang w:val="en-US"/>
        </w:rPr>
        <w:t>attività da svolgere.</w:t>
      </w:r>
    </w:p>
    <w:p w:rsidR="00D2735F" w:rsidRPr="00D2735F" w:rsidRDefault="00D2735F" w:rsidP="00D2735F">
      <w:pPr>
        <w:pStyle w:val="Paragrafoelenco"/>
        <w:numPr>
          <w:ilvl w:val="0"/>
          <w:numId w:val="43"/>
        </w:numPr>
        <w:spacing w:after="0"/>
        <w:rPr>
          <w:rFonts w:ascii="Verdana" w:hAnsi="Verdana"/>
        </w:rPr>
      </w:pPr>
      <w:r>
        <w:rPr>
          <w:rFonts w:ascii="Verdana" w:hAnsi="Verdana"/>
        </w:rPr>
        <w:t>Piano di alto livello</w:t>
      </w:r>
      <w:r w:rsidR="000E40D1">
        <w:rPr>
          <w:rFonts w:ascii="Verdana" w:hAnsi="Verdana"/>
        </w:rPr>
        <w:br/>
        <w:t>Definito in coerenza con la WBS ed ovviamente non dettagliato. Deve mostrare le principali milestone interne e tutte quelle, anche esterne, che rappresentano punti di “raccordo” di dipendenze</w:t>
      </w:r>
    </w:p>
    <w:p w:rsidR="007B57AA" w:rsidRPr="002A4F78" w:rsidRDefault="007B57AA" w:rsidP="007B57AA">
      <w:pPr>
        <w:spacing w:after="0"/>
        <w:rPr>
          <w:rFonts w:ascii="Verdana" w:hAnsi="Verdana"/>
        </w:rPr>
      </w:pPr>
    </w:p>
    <w:p w:rsidR="004E75A7" w:rsidRPr="007B57AA" w:rsidRDefault="000E40D1" w:rsidP="007B57AA">
      <w:pPr>
        <w:pStyle w:val="Titolo1"/>
        <w:numPr>
          <w:ilvl w:val="0"/>
          <w:numId w:val="13"/>
        </w:numPr>
        <w:spacing w:before="0"/>
        <w:rPr>
          <w:rFonts w:ascii="Verdana" w:hAnsi="Verdana"/>
          <w:color w:val="0000FF"/>
          <w:sz w:val="24"/>
          <w:szCs w:val="24"/>
        </w:rPr>
      </w:pPr>
      <w:bookmarkStart w:id="5" w:name="_Toc320525920"/>
      <w:r>
        <w:rPr>
          <w:rFonts w:ascii="Verdana" w:hAnsi="Verdana"/>
          <w:color w:val="0000FF"/>
          <w:sz w:val="24"/>
          <w:szCs w:val="24"/>
        </w:rPr>
        <w:t>Organizzazione del progetto</w:t>
      </w:r>
      <w:bookmarkEnd w:id="5"/>
    </w:p>
    <w:p w:rsidR="004E75A7" w:rsidRPr="000E40D1" w:rsidRDefault="004E75A7" w:rsidP="000E40D1">
      <w:pPr>
        <w:rPr>
          <w:rFonts w:ascii="Verdana" w:hAnsi="Verdana"/>
        </w:rPr>
      </w:pPr>
      <w:r w:rsidRPr="002A4F78">
        <w:rPr>
          <w:rFonts w:ascii="Verdana" w:hAnsi="Verdana"/>
        </w:rPr>
        <w:t xml:space="preserve">Il capitolo </w:t>
      </w:r>
      <w:r w:rsidR="000E40D1">
        <w:rPr>
          <w:rFonts w:ascii="Verdana" w:hAnsi="Verdana"/>
        </w:rPr>
        <w:t xml:space="preserve">identifica i ruoli chiave, le risorse allocate, le dipendenze ed interazioni tra i diversi ruoli e le loro responsabilità. Deve identificare sia ruoli/risorse interne che esterne. </w:t>
      </w:r>
    </w:p>
    <w:p w:rsidR="004E75A7" w:rsidRPr="007B57AA" w:rsidRDefault="000E40D1" w:rsidP="007B57AA">
      <w:pPr>
        <w:pStyle w:val="Titolo1"/>
        <w:numPr>
          <w:ilvl w:val="0"/>
          <w:numId w:val="13"/>
        </w:numPr>
        <w:spacing w:after="240"/>
        <w:rPr>
          <w:rFonts w:ascii="Verdana" w:hAnsi="Verdana"/>
          <w:color w:val="0000FF"/>
          <w:sz w:val="24"/>
          <w:szCs w:val="24"/>
        </w:rPr>
      </w:pPr>
      <w:bookmarkStart w:id="6" w:name="_Toc320525921"/>
      <w:r>
        <w:rPr>
          <w:rFonts w:ascii="Verdana" w:hAnsi="Verdana"/>
          <w:color w:val="0000FF"/>
          <w:sz w:val="24"/>
          <w:szCs w:val="24"/>
        </w:rPr>
        <w:lastRenderedPageBreak/>
        <w:t>Piano di gestione dei rischi</w:t>
      </w:r>
      <w:bookmarkEnd w:id="6"/>
    </w:p>
    <w:p w:rsidR="004B61D8" w:rsidRDefault="00BC37D5" w:rsidP="007B57AA">
      <w:pPr>
        <w:spacing w:after="240"/>
        <w:rPr>
          <w:rFonts w:ascii="Verdana" w:hAnsi="Verdana"/>
        </w:rPr>
      </w:pPr>
      <w:r>
        <w:rPr>
          <w:rFonts w:ascii="Verdana" w:hAnsi="Verdana"/>
        </w:rPr>
        <w:t>Il capitolo è diviso in due parti, il livello di dettaglio è ovviamente relativamente elevato visto lo stato del progetto:</w:t>
      </w:r>
    </w:p>
    <w:p w:rsidR="00BC37D5" w:rsidRDefault="00BC37D5" w:rsidP="00BC37D5">
      <w:pPr>
        <w:pStyle w:val="Paragrafoelenco"/>
        <w:numPr>
          <w:ilvl w:val="0"/>
          <w:numId w:val="44"/>
        </w:numPr>
        <w:spacing w:after="240"/>
        <w:rPr>
          <w:rFonts w:ascii="Verdana" w:hAnsi="Verdana"/>
        </w:rPr>
      </w:pPr>
      <w:r>
        <w:rPr>
          <w:rFonts w:ascii="Verdana" w:hAnsi="Verdana"/>
        </w:rPr>
        <w:t>Identificazione e classificazione dei rischi</w:t>
      </w:r>
      <w:r>
        <w:rPr>
          <w:rFonts w:ascii="Verdana" w:hAnsi="Verdana"/>
        </w:rPr>
        <w:br/>
        <w:t>I rischi, di progetto e di processo, vengono identificati e classificati in termini di probabilità/frequenza con cui si verifica e livello di impatto.</w:t>
      </w:r>
    </w:p>
    <w:p w:rsidR="004E75A7" w:rsidRPr="00BC37D5" w:rsidRDefault="00BC37D5" w:rsidP="00BC37D5">
      <w:pPr>
        <w:pStyle w:val="Paragrafoelenco"/>
        <w:numPr>
          <w:ilvl w:val="0"/>
          <w:numId w:val="44"/>
        </w:numPr>
        <w:spacing w:after="240"/>
        <w:rPr>
          <w:rFonts w:ascii="Verdana" w:hAnsi="Verdana"/>
        </w:rPr>
      </w:pPr>
      <w:r>
        <w:rPr>
          <w:rFonts w:ascii="Verdana" w:hAnsi="Verdana"/>
        </w:rPr>
        <w:t>Piano di azioni</w:t>
      </w:r>
      <w:r>
        <w:rPr>
          <w:rFonts w:ascii="Verdana" w:hAnsi="Verdana"/>
        </w:rPr>
        <w:br/>
        <w:t>i rischi classificati più elevati vanno gestiti con un piano di azioni volte a prevenirli o a mitigarli</w:t>
      </w:r>
    </w:p>
    <w:p w:rsidR="000E40D1" w:rsidRDefault="000E40D1" w:rsidP="009E7615">
      <w:pPr>
        <w:pStyle w:val="Titolo1"/>
        <w:numPr>
          <w:ilvl w:val="0"/>
          <w:numId w:val="13"/>
        </w:numPr>
        <w:rPr>
          <w:rFonts w:ascii="Verdana" w:hAnsi="Verdana"/>
          <w:color w:val="0000FF"/>
          <w:sz w:val="24"/>
          <w:szCs w:val="24"/>
        </w:rPr>
      </w:pPr>
      <w:bookmarkStart w:id="7" w:name="_Toc320525922"/>
      <w:r>
        <w:rPr>
          <w:rFonts w:ascii="Verdana" w:hAnsi="Verdana"/>
          <w:color w:val="0000FF"/>
          <w:sz w:val="24"/>
          <w:szCs w:val="24"/>
        </w:rPr>
        <w:t>Regole di governo del progetto</w:t>
      </w:r>
      <w:bookmarkEnd w:id="7"/>
    </w:p>
    <w:p w:rsidR="00BC37D5" w:rsidRPr="00BC37D5" w:rsidRDefault="00BC37D5" w:rsidP="00BC37D5">
      <w:pPr>
        <w:spacing w:after="240"/>
        <w:rPr>
          <w:rFonts w:ascii="Verdana" w:hAnsi="Verdana"/>
        </w:rPr>
      </w:pPr>
      <w:r w:rsidRPr="00BC37D5">
        <w:rPr>
          <w:rFonts w:ascii="Verdana" w:hAnsi="Verdana"/>
        </w:rPr>
        <w:t xml:space="preserve">Il capitolo </w:t>
      </w:r>
      <w:r>
        <w:rPr>
          <w:rFonts w:ascii="Verdana" w:hAnsi="Verdana"/>
        </w:rPr>
        <w:t>descrive le regole di governo del</w:t>
      </w:r>
      <w:r w:rsidRPr="00BC37D5">
        <w:rPr>
          <w:rFonts w:ascii="Verdana" w:hAnsi="Verdana"/>
        </w:rPr>
        <w:t xml:space="preserve"> progetto</w:t>
      </w:r>
      <w:r>
        <w:rPr>
          <w:rFonts w:ascii="Verdana" w:hAnsi="Verdana"/>
        </w:rPr>
        <w:t>, e quindi:</w:t>
      </w:r>
    </w:p>
    <w:p w:rsidR="00BC37D5" w:rsidRDefault="00BC37D5" w:rsidP="00BC37D5">
      <w:pPr>
        <w:pStyle w:val="Paragrafoelenco"/>
        <w:numPr>
          <w:ilvl w:val="0"/>
          <w:numId w:val="45"/>
        </w:numPr>
        <w:spacing w:after="240"/>
        <w:rPr>
          <w:rFonts w:ascii="Verdana" w:hAnsi="Verdana"/>
        </w:rPr>
      </w:pPr>
      <w:r>
        <w:rPr>
          <w:rFonts w:ascii="Verdana" w:hAnsi="Verdana"/>
        </w:rPr>
        <w:t xml:space="preserve">Criteri di accettazione </w:t>
      </w:r>
      <w:r w:rsidR="0029012F">
        <w:rPr>
          <w:rFonts w:ascii="Verdana" w:hAnsi="Verdana"/>
        </w:rPr>
        <w:t>dei deliverables (documenti</w:t>
      </w:r>
      <w:r>
        <w:rPr>
          <w:rFonts w:ascii="Verdana" w:hAnsi="Verdana"/>
        </w:rPr>
        <w:t>)</w:t>
      </w:r>
    </w:p>
    <w:p w:rsidR="00BC37D5" w:rsidRPr="00BC37D5" w:rsidRDefault="00BC37D5" w:rsidP="00BC37D5">
      <w:pPr>
        <w:pStyle w:val="Paragrafoelenco"/>
        <w:numPr>
          <w:ilvl w:val="0"/>
          <w:numId w:val="45"/>
        </w:numPr>
        <w:spacing w:after="240"/>
        <w:rPr>
          <w:rFonts w:ascii="Verdana" w:hAnsi="Verdana"/>
        </w:rPr>
      </w:pPr>
      <w:r w:rsidRPr="00BC37D5">
        <w:rPr>
          <w:rFonts w:ascii="Verdana" w:hAnsi="Verdana"/>
        </w:rPr>
        <w:t>modalità di organizzazione e convocazione di SAL e incontri di progetto,</w:t>
      </w:r>
    </w:p>
    <w:p w:rsidR="00BC37D5" w:rsidRPr="00BC37D5" w:rsidRDefault="00BC37D5" w:rsidP="00BC37D5">
      <w:pPr>
        <w:pStyle w:val="Paragrafoelenco"/>
        <w:numPr>
          <w:ilvl w:val="0"/>
          <w:numId w:val="45"/>
        </w:numPr>
        <w:spacing w:after="240"/>
        <w:rPr>
          <w:rFonts w:ascii="Verdana" w:hAnsi="Verdana"/>
        </w:rPr>
      </w:pPr>
      <w:r w:rsidRPr="00BC37D5">
        <w:rPr>
          <w:rFonts w:ascii="Verdana" w:hAnsi="Verdana"/>
        </w:rPr>
        <w:t>affinamento dei template documentali da utilizzare nel progetto,</w:t>
      </w:r>
    </w:p>
    <w:p w:rsidR="00BC37D5" w:rsidRPr="00BC37D5" w:rsidRDefault="00BC37D5" w:rsidP="00BC37D5">
      <w:pPr>
        <w:pStyle w:val="Paragrafoelenco"/>
        <w:numPr>
          <w:ilvl w:val="0"/>
          <w:numId w:val="45"/>
        </w:numPr>
        <w:spacing w:after="240"/>
        <w:rPr>
          <w:rFonts w:ascii="Verdana" w:hAnsi="Verdana"/>
        </w:rPr>
      </w:pPr>
      <w:r w:rsidRPr="00BC37D5">
        <w:rPr>
          <w:rFonts w:ascii="Verdana" w:hAnsi="Verdana"/>
        </w:rPr>
        <w:t>definizione delle modalità di approvazione degli output,</w:t>
      </w:r>
    </w:p>
    <w:p w:rsidR="00BC37D5" w:rsidRPr="00BC37D5" w:rsidRDefault="00BC37D5" w:rsidP="00BC37D5">
      <w:pPr>
        <w:pStyle w:val="Paragrafoelenco"/>
        <w:numPr>
          <w:ilvl w:val="0"/>
          <w:numId w:val="45"/>
        </w:numPr>
        <w:spacing w:after="240"/>
        <w:rPr>
          <w:rFonts w:ascii="Verdana" w:hAnsi="Verdana"/>
        </w:rPr>
      </w:pPr>
      <w:r w:rsidRPr="00BC37D5">
        <w:rPr>
          <w:rFonts w:ascii="Verdana" w:hAnsi="Verdana"/>
        </w:rPr>
        <w:t>definizione delle modalità di gestione delle varianti,</w:t>
      </w:r>
    </w:p>
    <w:p w:rsidR="00BC37D5" w:rsidRPr="00BC37D5" w:rsidRDefault="00BC37D5" w:rsidP="00BC37D5">
      <w:pPr>
        <w:pStyle w:val="Paragrafoelenco"/>
        <w:numPr>
          <w:ilvl w:val="0"/>
          <w:numId w:val="45"/>
        </w:numPr>
        <w:spacing w:after="240"/>
        <w:rPr>
          <w:rFonts w:ascii="Verdana" w:hAnsi="Verdana"/>
        </w:rPr>
      </w:pPr>
      <w:r w:rsidRPr="00BC37D5">
        <w:rPr>
          <w:rFonts w:ascii="Verdana" w:hAnsi="Verdana"/>
        </w:rPr>
        <w:t>definizione delle modalità di intervento a fronte di criticità/urgenze,</w:t>
      </w:r>
    </w:p>
    <w:p w:rsidR="00BC37D5" w:rsidRPr="00BC37D5" w:rsidRDefault="00BC37D5" w:rsidP="00BC37D5">
      <w:pPr>
        <w:pStyle w:val="Paragrafoelenco"/>
        <w:numPr>
          <w:ilvl w:val="0"/>
          <w:numId w:val="45"/>
        </w:numPr>
        <w:spacing w:after="240"/>
        <w:rPr>
          <w:rFonts w:ascii="Verdana" w:hAnsi="Verdana"/>
        </w:rPr>
      </w:pPr>
      <w:r w:rsidRPr="00BC37D5">
        <w:rPr>
          <w:rFonts w:ascii="Verdana" w:hAnsi="Verdana"/>
        </w:rPr>
        <w:t>modalità di colloquio con il processo di Change Management.</w:t>
      </w:r>
    </w:p>
    <w:p w:rsidR="007D71DC" w:rsidRDefault="0029012F" w:rsidP="009E7615">
      <w:pPr>
        <w:pStyle w:val="Titolo1"/>
        <w:numPr>
          <w:ilvl w:val="0"/>
          <w:numId w:val="13"/>
        </w:numPr>
        <w:rPr>
          <w:rFonts w:ascii="Verdana" w:hAnsi="Verdana"/>
          <w:color w:val="0000FF"/>
          <w:sz w:val="24"/>
          <w:szCs w:val="24"/>
        </w:rPr>
      </w:pPr>
      <w:bookmarkStart w:id="8" w:name="_Toc320525923"/>
      <w:r>
        <w:rPr>
          <w:rFonts w:ascii="Verdana" w:hAnsi="Verdana"/>
          <w:color w:val="0000FF"/>
          <w:sz w:val="24"/>
          <w:szCs w:val="24"/>
        </w:rPr>
        <w:t>Soddisfacimento dei r</w:t>
      </w:r>
      <w:r w:rsidR="007D71DC">
        <w:rPr>
          <w:rFonts w:ascii="Verdana" w:hAnsi="Verdana"/>
          <w:color w:val="0000FF"/>
          <w:sz w:val="24"/>
          <w:szCs w:val="24"/>
        </w:rPr>
        <w:t>equisiti qualità</w:t>
      </w:r>
      <w:r>
        <w:rPr>
          <w:rFonts w:ascii="Verdana" w:hAnsi="Verdana"/>
          <w:color w:val="0000FF"/>
          <w:sz w:val="24"/>
          <w:szCs w:val="24"/>
        </w:rPr>
        <w:t xml:space="preserve"> del SW</w:t>
      </w:r>
      <w:bookmarkEnd w:id="8"/>
    </w:p>
    <w:p w:rsidR="007D71DC" w:rsidRDefault="0029012F" w:rsidP="0029012F">
      <w:pPr>
        <w:spacing w:after="240"/>
        <w:rPr>
          <w:rFonts w:ascii="Verdana" w:hAnsi="Verdana"/>
        </w:rPr>
      </w:pPr>
      <w:r w:rsidRPr="0029012F">
        <w:rPr>
          <w:rFonts w:ascii="Verdana" w:hAnsi="Verdana"/>
        </w:rPr>
        <w:t>Il ca</w:t>
      </w:r>
      <w:r>
        <w:rPr>
          <w:rFonts w:ascii="Verdana" w:hAnsi="Verdana"/>
        </w:rPr>
        <w:t>pitolo descrive come il progetto farà in modo che i requisiti standard di “qualità” del SW siano soddisfatti ed in che modo tali requisiti verranno validati (revisione dei documenti, test di carico, test di esercibilità…).</w:t>
      </w:r>
    </w:p>
    <w:p w:rsidR="0029012F" w:rsidRDefault="0029012F" w:rsidP="0029012F">
      <w:pPr>
        <w:spacing w:after="240"/>
        <w:rPr>
          <w:rFonts w:ascii="Verdana" w:hAnsi="Verdana"/>
        </w:rPr>
      </w:pPr>
      <w:r>
        <w:rPr>
          <w:rFonts w:ascii="Verdana" w:hAnsi="Verdana"/>
        </w:rPr>
        <w:t>I requisiti standard considerati sono:</w:t>
      </w:r>
    </w:p>
    <w:p w:rsidR="0029012F" w:rsidRDefault="0029012F" w:rsidP="0029012F">
      <w:pPr>
        <w:pStyle w:val="Paragrafoelenco"/>
        <w:numPr>
          <w:ilvl w:val="0"/>
          <w:numId w:val="48"/>
        </w:numPr>
        <w:spacing w:after="240"/>
        <w:rPr>
          <w:rFonts w:ascii="Verdana" w:hAnsi="Verdana"/>
        </w:rPr>
      </w:pPr>
      <w:r>
        <w:rPr>
          <w:rFonts w:ascii="Verdana" w:hAnsi="Verdana"/>
        </w:rPr>
        <w:t>Scalabilità</w:t>
      </w:r>
      <w:r>
        <w:rPr>
          <w:rFonts w:ascii="Verdana" w:hAnsi="Verdana"/>
        </w:rPr>
        <w:br/>
      </w:r>
      <w:r w:rsidRPr="0029012F">
        <w:rPr>
          <w:rFonts w:ascii="Verdana" w:hAnsi="Verdana"/>
        </w:rPr>
        <w:t>È la capacità del sistema di</w:t>
      </w:r>
      <w:r>
        <w:rPr>
          <w:rFonts w:ascii="Verdana" w:hAnsi="Verdana"/>
        </w:rPr>
        <w:t xml:space="preserve"> </w:t>
      </w:r>
      <w:r w:rsidRPr="0029012F">
        <w:rPr>
          <w:rFonts w:ascii="Verdana" w:hAnsi="Verdana"/>
        </w:rPr>
        <w:t>sostenere la crescita dei volumi senza riduzioni di performance</w:t>
      </w:r>
    </w:p>
    <w:p w:rsidR="0029012F" w:rsidRDefault="0029012F" w:rsidP="0029012F">
      <w:pPr>
        <w:pStyle w:val="Paragrafoelenco"/>
        <w:numPr>
          <w:ilvl w:val="1"/>
          <w:numId w:val="48"/>
        </w:numPr>
        <w:spacing w:after="240"/>
        <w:rPr>
          <w:rFonts w:ascii="Verdana" w:hAnsi="Verdana"/>
        </w:rPr>
      </w:pPr>
      <w:r>
        <w:rPr>
          <w:rFonts w:ascii="Verdana" w:hAnsi="Verdana"/>
        </w:rPr>
        <w:t>Possibilità di distribuire le funzioni</w:t>
      </w:r>
    </w:p>
    <w:p w:rsidR="0029012F" w:rsidRDefault="0029012F" w:rsidP="0029012F">
      <w:pPr>
        <w:pStyle w:val="Paragrafoelenco"/>
        <w:numPr>
          <w:ilvl w:val="1"/>
          <w:numId w:val="48"/>
        </w:numPr>
        <w:spacing w:after="240"/>
        <w:rPr>
          <w:rFonts w:ascii="Verdana" w:hAnsi="Verdana"/>
        </w:rPr>
      </w:pPr>
      <w:r>
        <w:rPr>
          <w:rFonts w:ascii="Verdana" w:hAnsi="Verdana"/>
        </w:rPr>
        <w:t>Modularità (funzioni in componenti indipendenti)</w:t>
      </w:r>
    </w:p>
    <w:p w:rsidR="0029012F" w:rsidRDefault="0029012F" w:rsidP="0029012F">
      <w:pPr>
        <w:pStyle w:val="Paragrafoelenco"/>
        <w:numPr>
          <w:ilvl w:val="0"/>
          <w:numId w:val="48"/>
        </w:numPr>
        <w:spacing w:after="240"/>
        <w:rPr>
          <w:rFonts w:ascii="Verdana" w:hAnsi="Verdana"/>
        </w:rPr>
      </w:pPr>
      <w:r>
        <w:rPr>
          <w:rFonts w:ascii="Verdana" w:hAnsi="Verdana"/>
        </w:rPr>
        <w:t>Affidabilità</w:t>
      </w:r>
      <w:r>
        <w:rPr>
          <w:rFonts w:ascii="Verdana" w:hAnsi="Verdana"/>
        </w:rPr>
        <w:br/>
      </w:r>
      <w:r w:rsidRPr="0029012F">
        <w:rPr>
          <w:rFonts w:ascii="Verdana" w:hAnsi="Verdana"/>
        </w:rPr>
        <w:t>È la capacità del sistema di</w:t>
      </w:r>
      <w:r>
        <w:rPr>
          <w:rFonts w:ascii="Verdana" w:hAnsi="Verdana"/>
        </w:rPr>
        <w:t xml:space="preserve"> </w:t>
      </w:r>
      <w:r w:rsidRPr="0029012F">
        <w:rPr>
          <w:rFonts w:ascii="Verdana" w:hAnsi="Verdana"/>
        </w:rPr>
        <w:t>erogare il servizio con continuità</w:t>
      </w:r>
    </w:p>
    <w:p w:rsidR="0029012F" w:rsidRDefault="0029012F" w:rsidP="0029012F">
      <w:pPr>
        <w:pStyle w:val="Paragrafoelenco"/>
        <w:numPr>
          <w:ilvl w:val="1"/>
          <w:numId w:val="48"/>
        </w:numPr>
        <w:spacing w:after="240"/>
        <w:rPr>
          <w:rFonts w:ascii="Verdana" w:hAnsi="Verdana"/>
        </w:rPr>
      </w:pPr>
      <w:r>
        <w:rPr>
          <w:rFonts w:ascii="Verdana" w:hAnsi="Verdana"/>
        </w:rPr>
        <w:t>Architettura senza “single point of failure”</w:t>
      </w:r>
    </w:p>
    <w:p w:rsidR="0029012F" w:rsidRDefault="0029012F" w:rsidP="0029012F">
      <w:pPr>
        <w:pStyle w:val="Paragrafoelenco"/>
        <w:numPr>
          <w:ilvl w:val="1"/>
          <w:numId w:val="48"/>
        </w:numPr>
        <w:spacing w:after="240"/>
        <w:rPr>
          <w:rFonts w:ascii="Verdana" w:hAnsi="Verdana"/>
        </w:rPr>
      </w:pPr>
      <w:r>
        <w:rPr>
          <w:rFonts w:ascii="Verdana" w:hAnsi="Verdana"/>
        </w:rPr>
        <w:t>Accoppiamento “lasco” dei componenti</w:t>
      </w:r>
    </w:p>
    <w:p w:rsidR="0029012F" w:rsidRDefault="0029012F" w:rsidP="0029012F">
      <w:pPr>
        <w:pStyle w:val="Paragrafoelenco"/>
        <w:numPr>
          <w:ilvl w:val="0"/>
          <w:numId w:val="48"/>
        </w:numPr>
        <w:spacing w:after="240"/>
        <w:rPr>
          <w:rFonts w:ascii="Verdana" w:hAnsi="Verdana"/>
        </w:rPr>
      </w:pPr>
      <w:r>
        <w:rPr>
          <w:rFonts w:ascii="Verdana" w:hAnsi="Verdana"/>
        </w:rPr>
        <w:t>Performance</w:t>
      </w:r>
      <w:r>
        <w:rPr>
          <w:rFonts w:ascii="Verdana" w:hAnsi="Verdana"/>
        </w:rPr>
        <w:br/>
      </w:r>
      <w:r w:rsidRPr="0029012F">
        <w:rPr>
          <w:rFonts w:ascii="Verdana" w:hAnsi="Verdana"/>
        </w:rPr>
        <w:t>È la capacità del sistema di</w:t>
      </w:r>
      <w:r>
        <w:rPr>
          <w:rFonts w:ascii="Verdana" w:hAnsi="Verdana"/>
        </w:rPr>
        <w:t xml:space="preserve"> </w:t>
      </w:r>
      <w:r w:rsidRPr="0029012F">
        <w:rPr>
          <w:rFonts w:ascii="Verdana" w:hAnsi="Verdana"/>
        </w:rPr>
        <w:t>erogare il servizio nei tempi e secondo i carichi richiesti</w:t>
      </w:r>
    </w:p>
    <w:p w:rsidR="0029012F" w:rsidRDefault="0029012F" w:rsidP="0029012F">
      <w:pPr>
        <w:pStyle w:val="Paragrafoelenco"/>
        <w:numPr>
          <w:ilvl w:val="1"/>
          <w:numId w:val="48"/>
        </w:numPr>
        <w:spacing w:after="240"/>
        <w:rPr>
          <w:rFonts w:ascii="Verdana" w:hAnsi="Verdana"/>
        </w:rPr>
      </w:pPr>
      <w:r>
        <w:rPr>
          <w:rFonts w:ascii="Verdana" w:hAnsi="Verdana"/>
        </w:rPr>
        <w:t>Modularità (funzioni “pesanti” in moduli ad hoc)</w:t>
      </w:r>
    </w:p>
    <w:p w:rsidR="0029012F" w:rsidRDefault="0029012F" w:rsidP="0029012F">
      <w:pPr>
        <w:pStyle w:val="Paragrafoelenco"/>
        <w:numPr>
          <w:ilvl w:val="1"/>
          <w:numId w:val="48"/>
        </w:numPr>
        <w:spacing w:after="240"/>
        <w:rPr>
          <w:rFonts w:ascii="Verdana" w:hAnsi="Verdana"/>
        </w:rPr>
      </w:pPr>
      <w:r>
        <w:rPr>
          <w:rFonts w:ascii="Verdana" w:hAnsi="Verdana"/>
        </w:rPr>
        <w:lastRenderedPageBreak/>
        <w:t>Possibilità di parallelizzazione</w:t>
      </w:r>
    </w:p>
    <w:p w:rsidR="0029012F" w:rsidRDefault="0029012F" w:rsidP="0029012F">
      <w:pPr>
        <w:pStyle w:val="Paragrafoelenco"/>
        <w:numPr>
          <w:ilvl w:val="1"/>
          <w:numId w:val="48"/>
        </w:numPr>
        <w:spacing w:after="240"/>
        <w:rPr>
          <w:rFonts w:ascii="Verdana" w:hAnsi="Verdana"/>
        </w:rPr>
      </w:pPr>
      <w:r>
        <w:rPr>
          <w:rFonts w:ascii="Verdana" w:hAnsi="Verdana"/>
        </w:rPr>
        <w:t>Minimizzazione interfacce con requisiti di performance elevate</w:t>
      </w:r>
    </w:p>
    <w:p w:rsidR="0029012F" w:rsidRDefault="0029012F" w:rsidP="0029012F">
      <w:pPr>
        <w:pStyle w:val="Paragrafoelenco"/>
        <w:numPr>
          <w:ilvl w:val="1"/>
          <w:numId w:val="48"/>
        </w:numPr>
        <w:spacing w:after="240"/>
        <w:rPr>
          <w:rFonts w:ascii="Verdana" w:hAnsi="Verdana"/>
        </w:rPr>
      </w:pPr>
      <w:r>
        <w:rPr>
          <w:rFonts w:ascii="Verdana" w:hAnsi="Verdana"/>
        </w:rPr>
        <w:t>Tecnologie di integrazione</w:t>
      </w:r>
    </w:p>
    <w:p w:rsidR="0029012F" w:rsidRDefault="008F4069" w:rsidP="0029012F">
      <w:pPr>
        <w:pStyle w:val="Paragrafoelenco"/>
        <w:numPr>
          <w:ilvl w:val="0"/>
          <w:numId w:val="48"/>
        </w:numPr>
        <w:spacing w:after="240"/>
        <w:rPr>
          <w:rFonts w:ascii="Verdana" w:hAnsi="Verdana"/>
        </w:rPr>
      </w:pPr>
      <w:r>
        <w:rPr>
          <w:rFonts w:ascii="Verdana" w:hAnsi="Verdana"/>
        </w:rPr>
        <w:t>Flessibilità</w:t>
      </w:r>
      <w:r w:rsidR="0029012F">
        <w:rPr>
          <w:rFonts w:ascii="Verdana" w:hAnsi="Verdana"/>
        </w:rPr>
        <w:br/>
      </w:r>
      <w:r w:rsidR="0029012F" w:rsidRPr="0029012F">
        <w:rPr>
          <w:rFonts w:ascii="Verdana" w:hAnsi="Verdana"/>
        </w:rPr>
        <w:t>È la capacità del sistema di</w:t>
      </w:r>
      <w:r w:rsidR="0029012F">
        <w:rPr>
          <w:rFonts w:ascii="Verdana" w:hAnsi="Verdana"/>
        </w:rPr>
        <w:t xml:space="preserve"> </w:t>
      </w:r>
      <w:r w:rsidR="0029012F" w:rsidRPr="0029012F">
        <w:rPr>
          <w:rFonts w:ascii="Verdana" w:hAnsi="Verdana"/>
        </w:rPr>
        <w:t>supportare l’evoluzione funzionale</w:t>
      </w:r>
      <w:r w:rsidR="0029012F">
        <w:rPr>
          <w:rFonts w:ascii="Verdana" w:hAnsi="Verdana"/>
        </w:rPr>
        <w:t xml:space="preserve"> </w:t>
      </w:r>
      <w:r w:rsidR="0029012F" w:rsidRPr="0029012F">
        <w:rPr>
          <w:rFonts w:ascii="Verdana" w:hAnsi="Verdana"/>
        </w:rPr>
        <w:t>nei tempi e con la flessibilità richiesta dal business</w:t>
      </w:r>
    </w:p>
    <w:p w:rsidR="0029012F" w:rsidRDefault="0029012F" w:rsidP="0029012F">
      <w:pPr>
        <w:pStyle w:val="Paragrafoelenco"/>
        <w:numPr>
          <w:ilvl w:val="1"/>
          <w:numId w:val="48"/>
        </w:numPr>
        <w:spacing w:after="240"/>
        <w:rPr>
          <w:rFonts w:ascii="Verdana" w:hAnsi="Verdana"/>
        </w:rPr>
      </w:pPr>
      <w:r>
        <w:rPr>
          <w:rFonts w:ascii="Verdana" w:hAnsi="Verdana"/>
        </w:rPr>
        <w:t>Modularità</w:t>
      </w:r>
    </w:p>
    <w:p w:rsidR="0029012F" w:rsidRDefault="0029012F" w:rsidP="0029012F">
      <w:pPr>
        <w:pStyle w:val="Paragrafoelenco"/>
        <w:numPr>
          <w:ilvl w:val="1"/>
          <w:numId w:val="48"/>
        </w:numPr>
        <w:spacing w:after="240"/>
        <w:rPr>
          <w:rFonts w:ascii="Verdana" w:hAnsi="Verdana"/>
        </w:rPr>
      </w:pPr>
      <w:r>
        <w:rPr>
          <w:rFonts w:ascii="Verdana" w:hAnsi="Verdana"/>
        </w:rPr>
        <w:t>Integrabilità</w:t>
      </w:r>
    </w:p>
    <w:p w:rsidR="0029012F" w:rsidRDefault="0029012F" w:rsidP="0029012F">
      <w:pPr>
        <w:pStyle w:val="Paragrafoelenco"/>
        <w:numPr>
          <w:ilvl w:val="1"/>
          <w:numId w:val="48"/>
        </w:numPr>
        <w:spacing w:after="240"/>
        <w:rPr>
          <w:rFonts w:ascii="Verdana" w:hAnsi="Verdana"/>
        </w:rPr>
      </w:pPr>
      <w:r>
        <w:rPr>
          <w:rFonts w:ascii="Verdana" w:hAnsi="Verdana"/>
        </w:rPr>
        <w:t>Tecnologie “aperte”</w:t>
      </w:r>
    </w:p>
    <w:p w:rsidR="0029012F" w:rsidRDefault="0029012F" w:rsidP="00AC7AB9">
      <w:pPr>
        <w:pStyle w:val="Paragrafoelenco"/>
        <w:numPr>
          <w:ilvl w:val="0"/>
          <w:numId w:val="48"/>
        </w:numPr>
        <w:spacing w:after="240"/>
        <w:rPr>
          <w:rFonts w:ascii="Verdana" w:hAnsi="Verdana"/>
        </w:rPr>
      </w:pPr>
      <w:r>
        <w:rPr>
          <w:rFonts w:ascii="Verdana" w:hAnsi="Verdana"/>
        </w:rPr>
        <w:t>Riutilizzabilità dei pattern</w:t>
      </w:r>
      <w:r>
        <w:rPr>
          <w:rFonts w:ascii="Verdana" w:hAnsi="Verdana"/>
        </w:rPr>
        <w:br/>
      </w:r>
      <w:r w:rsidR="00AC7AB9" w:rsidRPr="00AC7AB9">
        <w:rPr>
          <w:rFonts w:ascii="Verdana" w:hAnsi="Verdana"/>
        </w:rPr>
        <w:t>È la capacità dell’architettura di</w:t>
      </w:r>
      <w:r w:rsidR="00AC7AB9">
        <w:rPr>
          <w:rFonts w:ascii="Verdana" w:hAnsi="Verdana"/>
        </w:rPr>
        <w:t xml:space="preserve"> </w:t>
      </w:r>
      <w:r w:rsidR="00AC7AB9" w:rsidRPr="00AC7AB9">
        <w:rPr>
          <w:rFonts w:ascii="Verdana" w:hAnsi="Verdana"/>
        </w:rPr>
        <w:t>riutilizzare una stessa struttura architetturale per varianti di uno stesso processo</w:t>
      </w:r>
    </w:p>
    <w:p w:rsidR="00AC7AB9" w:rsidRDefault="00AC7AB9" w:rsidP="00AC7AB9">
      <w:pPr>
        <w:pStyle w:val="Paragrafoelenco"/>
        <w:numPr>
          <w:ilvl w:val="1"/>
          <w:numId w:val="48"/>
        </w:numPr>
        <w:spacing w:after="240"/>
        <w:rPr>
          <w:rFonts w:ascii="Verdana" w:hAnsi="Verdana"/>
        </w:rPr>
      </w:pPr>
      <w:r>
        <w:rPr>
          <w:rFonts w:ascii="Verdana" w:hAnsi="Verdana"/>
        </w:rPr>
        <w:t>Modularità</w:t>
      </w:r>
    </w:p>
    <w:p w:rsidR="00AC7AB9" w:rsidRDefault="00AC7AB9" w:rsidP="00AC7AB9">
      <w:pPr>
        <w:pStyle w:val="Paragrafoelenco"/>
        <w:numPr>
          <w:ilvl w:val="1"/>
          <w:numId w:val="48"/>
        </w:numPr>
        <w:spacing w:after="240"/>
        <w:rPr>
          <w:rFonts w:ascii="Verdana" w:hAnsi="Verdana"/>
        </w:rPr>
      </w:pPr>
      <w:r>
        <w:rPr>
          <w:rFonts w:ascii="Verdana" w:hAnsi="Verdana"/>
        </w:rPr>
        <w:t>Integrabilità</w:t>
      </w:r>
    </w:p>
    <w:p w:rsidR="007D71DC" w:rsidRPr="00AC7AB9" w:rsidRDefault="00AC7AB9" w:rsidP="00AC7AB9">
      <w:pPr>
        <w:spacing w:after="240"/>
        <w:rPr>
          <w:rFonts w:ascii="Verdana" w:hAnsi="Verdana"/>
        </w:rPr>
      </w:pPr>
      <w:r>
        <w:rPr>
          <w:rFonts w:ascii="Verdana" w:hAnsi="Verdana"/>
        </w:rPr>
        <w:t>Eventuali riferimenti al documento di “standard in EQS emesso dal Servizio “Esercizio Sistemi ed Infrastrutture”</w:t>
      </w:r>
    </w:p>
    <w:p w:rsidR="00E01317" w:rsidRPr="007B57AA" w:rsidRDefault="00E01317" w:rsidP="009E7615">
      <w:pPr>
        <w:pStyle w:val="Titolo1"/>
        <w:numPr>
          <w:ilvl w:val="0"/>
          <w:numId w:val="13"/>
        </w:numPr>
        <w:rPr>
          <w:rFonts w:ascii="Verdana" w:hAnsi="Verdana"/>
          <w:color w:val="0000FF"/>
          <w:sz w:val="24"/>
          <w:szCs w:val="24"/>
        </w:rPr>
      </w:pPr>
      <w:bookmarkStart w:id="9" w:name="_Toc320525924"/>
      <w:r w:rsidRPr="007B57AA">
        <w:rPr>
          <w:rFonts w:ascii="Verdana" w:hAnsi="Verdana"/>
          <w:color w:val="0000FF"/>
          <w:sz w:val="24"/>
          <w:szCs w:val="24"/>
        </w:rPr>
        <w:t>Allegati</w:t>
      </w:r>
      <w:bookmarkEnd w:id="9"/>
    </w:p>
    <w:p w:rsidR="00E01317" w:rsidRPr="002A4F78" w:rsidRDefault="004E75A7" w:rsidP="004E75A7">
      <w:pPr>
        <w:pStyle w:val="Paragrafoelenco"/>
        <w:numPr>
          <w:ilvl w:val="0"/>
          <w:numId w:val="41"/>
        </w:numPr>
        <w:rPr>
          <w:rFonts w:ascii="Verdana" w:hAnsi="Verdana"/>
        </w:rPr>
      </w:pPr>
      <w:r w:rsidRPr="002A4F78">
        <w:rPr>
          <w:rFonts w:ascii="Verdana" w:hAnsi="Verdana"/>
        </w:rPr>
        <w:t>xxxx</w:t>
      </w:r>
    </w:p>
    <w:p w:rsidR="001F3E96" w:rsidRPr="002A4F78" w:rsidRDefault="001F3E96" w:rsidP="00B876B2">
      <w:pPr>
        <w:rPr>
          <w:rFonts w:ascii="Verdana" w:hAnsi="Verdana"/>
        </w:rPr>
      </w:pPr>
    </w:p>
    <w:sectPr w:rsidR="001F3E96" w:rsidRPr="002A4F78" w:rsidSect="006001B0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284" w:footer="708" w:gutter="0"/>
      <w:pgNumType w:chapStyle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3809" w:rsidRDefault="00423809" w:rsidP="007E3DA9">
      <w:pPr>
        <w:spacing w:after="0" w:line="240" w:lineRule="auto"/>
      </w:pPr>
      <w:r>
        <w:separator/>
      </w:r>
    </w:p>
  </w:endnote>
  <w:endnote w:type="continuationSeparator" w:id="0">
    <w:p w:rsidR="00423809" w:rsidRDefault="00423809" w:rsidP="007E3D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Univers (W1)">
    <w:altName w:val="Arial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gliatabella"/>
      <w:tblW w:w="0" w:type="auto"/>
      <w:tblBorders>
        <w:top w:val="single" w:sz="4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629"/>
      <w:gridCol w:w="1630"/>
      <w:gridCol w:w="1630"/>
      <w:gridCol w:w="1629"/>
      <w:gridCol w:w="536"/>
      <w:gridCol w:w="2724"/>
    </w:tblGrid>
    <w:tr w:rsidR="00AB5701" w:rsidTr="000A6946">
      <w:tc>
        <w:tcPr>
          <w:tcW w:w="1629" w:type="dxa"/>
          <w:vAlign w:val="center"/>
        </w:tcPr>
        <w:p w:rsidR="00AB5701" w:rsidRDefault="00AB5701" w:rsidP="004746A5">
          <w:pPr>
            <w:pStyle w:val="Pidipagina"/>
            <w:jc w:val="center"/>
          </w:pPr>
        </w:p>
      </w:tc>
      <w:tc>
        <w:tcPr>
          <w:tcW w:w="1630" w:type="dxa"/>
          <w:vAlign w:val="center"/>
        </w:tcPr>
        <w:p w:rsidR="00AB5701" w:rsidRDefault="00AB5701" w:rsidP="006666EC">
          <w:pPr>
            <w:pStyle w:val="Pidipagina"/>
          </w:pPr>
        </w:p>
      </w:tc>
      <w:tc>
        <w:tcPr>
          <w:tcW w:w="1630" w:type="dxa"/>
          <w:vAlign w:val="center"/>
        </w:tcPr>
        <w:p w:rsidR="00AB5701" w:rsidRDefault="004A1EC8" w:rsidP="006666EC">
          <w:pPr>
            <w:pStyle w:val="Pidipagina"/>
            <w:jc w:val="right"/>
          </w:pPr>
          <w:fldSimple w:instr=" PAGE   \* MERGEFORMAT ">
            <w:r w:rsidR="000E70DA">
              <w:rPr>
                <w:noProof/>
              </w:rPr>
              <w:t>5</w:t>
            </w:r>
          </w:fldSimple>
          <w:r w:rsidR="00AB5701">
            <w:t xml:space="preserve"> di </w:t>
          </w:r>
          <w:fldSimple w:instr=" NUMPAGES   \* MERGEFORMAT ">
            <w:r w:rsidR="000E70DA">
              <w:rPr>
                <w:noProof/>
              </w:rPr>
              <w:t>5</w:t>
            </w:r>
          </w:fldSimple>
        </w:p>
      </w:tc>
      <w:tc>
        <w:tcPr>
          <w:tcW w:w="1629" w:type="dxa"/>
          <w:vAlign w:val="center"/>
        </w:tcPr>
        <w:p w:rsidR="00AB5701" w:rsidRDefault="00AB5701" w:rsidP="004746A5">
          <w:pPr>
            <w:pStyle w:val="Pidipagina"/>
            <w:jc w:val="center"/>
          </w:pPr>
        </w:p>
      </w:tc>
      <w:tc>
        <w:tcPr>
          <w:tcW w:w="536" w:type="dxa"/>
          <w:vAlign w:val="center"/>
        </w:tcPr>
        <w:p w:rsidR="00AB5701" w:rsidRDefault="00AB5701" w:rsidP="004746A5">
          <w:pPr>
            <w:pStyle w:val="Pidipagina"/>
            <w:jc w:val="center"/>
          </w:pPr>
        </w:p>
      </w:tc>
      <w:tc>
        <w:tcPr>
          <w:tcW w:w="2724" w:type="dxa"/>
          <w:vAlign w:val="center"/>
        </w:tcPr>
        <w:p w:rsidR="00AB5701" w:rsidRPr="00693458" w:rsidRDefault="00AB5701" w:rsidP="00D2735F">
          <w:pPr>
            <w:pStyle w:val="Pidipagina"/>
            <w:jc w:val="center"/>
            <w:rPr>
              <w:sz w:val="20"/>
              <w:szCs w:val="20"/>
            </w:rPr>
          </w:pPr>
          <w:r w:rsidRPr="00693458">
            <w:rPr>
              <w:sz w:val="20"/>
              <w:szCs w:val="20"/>
            </w:rPr>
            <w:t xml:space="preserve">Release : </w:t>
          </w:r>
          <w:fldSimple w:instr=" DATE   \* MERGEFORMAT ">
            <w:r w:rsidR="000E70DA" w:rsidRPr="000E70DA">
              <w:rPr>
                <w:noProof/>
                <w:sz w:val="20"/>
                <w:szCs w:val="20"/>
              </w:rPr>
              <w:t>26/03/2012</w:t>
            </w:r>
          </w:fldSimple>
        </w:p>
      </w:tc>
    </w:tr>
  </w:tbl>
  <w:p w:rsidR="00AB5701" w:rsidRDefault="00AB5701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gliatabella"/>
      <w:tblW w:w="0" w:type="auto"/>
      <w:tblBorders>
        <w:top w:val="single" w:sz="4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629"/>
      <w:gridCol w:w="1630"/>
      <w:gridCol w:w="1630"/>
      <w:gridCol w:w="1629"/>
      <w:gridCol w:w="536"/>
      <w:gridCol w:w="2724"/>
    </w:tblGrid>
    <w:tr w:rsidR="00AB5701" w:rsidTr="00AB5701">
      <w:tc>
        <w:tcPr>
          <w:tcW w:w="1629" w:type="dxa"/>
          <w:vAlign w:val="center"/>
        </w:tcPr>
        <w:p w:rsidR="00AB5701" w:rsidRDefault="00AB5701" w:rsidP="00AB5701">
          <w:pPr>
            <w:pStyle w:val="Pidipagina"/>
            <w:jc w:val="center"/>
          </w:pPr>
        </w:p>
      </w:tc>
      <w:tc>
        <w:tcPr>
          <w:tcW w:w="1630" w:type="dxa"/>
          <w:vAlign w:val="center"/>
        </w:tcPr>
        <w:p w:rsidR="00AB5701" w:rsidRDefault="00AB5701" w:rsidP="00AB5701">
          <w:pPr>
            <w:pStyle w:val="Pidipagina"/>
          </w:pPr>
        </w:p>
      </w:tc>
      <w:tc>
        <w:tcPr>
          <w:tcW w:w="1630" w:type="dxa"/>
          <w:vAlign w:val="center"/>
        </w:tcPr>
        <w:p w:rsidR="00AB5701" w:rsidRDefault="004A1EC8" w:rsidP="00AB5701">
          <w:pPr>
            <w:pStyle w:val="Pidipagina"/>
            <w:jc w:val="right"/>
          </w:pPr>
          <w:fldSimple w:instr=" PAGE   \* MERGEFORMAT ">
            <w:r w:rsidR="00AB5701">
              <w:rPr>
                <w:noProof/>
              </w:rPr>
              <w:t>1</w:t>
            </w:r>
          </w:fldSimple>
          <w:r w:rsidR="00AB5701">
            <w:t xml:space="preserve"> di </w:t>
          </w:r>
          <w:fldSimple w:instr=" NUMPAGES   \* MERGEFORMAT ">
            <w:r w:rsidR="00AB5701">
              <w:rPr>
                <w:noProof/>
              </w:rPr>
              <w:t>4</w:t>
            </w:r>
          </w:fldSimple>
        </w:p>
      </w:tc>
      <w:tc>
        <w:tcPr>
          <w:tcW w:w="1629" w:type="dxa"/>
          <w:vAlign w:val="center"/>
        </w:tcPr>
        <w:p w:rsidR="00AB5701" w:rsidRDefault="00AB5701" w:rsidP="00AB5701">
          <w:pPr>
            <w:pStyle w:val="Pidipagina"/>
            <w:jc w:val="center"/>
          </w:pPr>
        </w:p>
      </w:tc>
      <w:tc>
        <w:tcPr>
          <w:tcW w:w="536" w:type="dxa"/>
          <w:vAlign w:val="center"/>
        </w:tcPr>
        <w:p w:rsidR="00AB5701" w:rsidRDefault="00AB5701" w:rsidP="00AB5701">
          <w:pPr>
            <w:pStyle w:val="Pidipagina"/>
            <w:jc w:val="center"/>
          </w:pPr>
        </w:p>
      </w:tc>
      <w:tc>
        <w:tcPr>
          <w:tcW w:w="2724" w:type="dxa"/>
          <w:vAlign w:val="center"/>
        </w:tcPr>
        <w:p w:rsidR="00AB5701" w:rsidRPr="00693458" w:rsidRDefault="00AB5701" w:rsidP="00AB5701">
          <w:pPr>
            <w:pStyle w:val="Pidipagina"/>
            <w:jc w:val="center"/>
            <w:rPr>
              <w:sz w:val="20"/>
              <w:szCs w:val="20"/>
            </w:rPr>
          </w:pPr>
          <w:r w:rsidRPr="00693458">
            <w:rPr>
              <w:sz w:val="20"/>
              <w:szCs w:val="20"/>
            </w:rPr>
            <w:t>Release : 01/09/2011</w:t>
          </w:r>
        </w:p>
      </w:tc>
    </w:tr>
  </w:tbl>
  <w:p w:rsidR="00AB5701" w:rsidRPr="00B64312" w:rsidRDefault="00AB5701" w:rsidP="00B64312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3809" w:rsidRDefault="00423809" w:rsidP="007E3DA9">
      <w:pPr>
        <w:spacing w:after="0" w:line="240" w:lineRule="auto"/>
      </w:pPr>
      <w:r>
        <w:separator/>
      </w:r>
    </w:p>
  </w:footnote>
  <w:footnote w:type="continuationSeparator" w:id="0">
    <w:p w:rsidR="00423809" w:rsidRDefault="00423809" w:rsidP="007E3D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92" w:type="dxa"/>
      <w:jc w:val="center"/>
      <w:tblInd w:w="-639" w:type="dxa"/>
      <w:tblBorders>
        <w:top w:val="single" w:sz="4" w:space="0" w:color="8DB3E2"/>
        <w:left w:val="single" w:sz="4" w:space="0" w:color="8DB3E2"/>
        <w:bottom w:val="single" w:sz="4" w:space="0" w:color="8DB3E2"/>
        <w:right w:val="single" w:sz="4" w:space="0" w:color="8DB3E2"/>
        <w:insideH w:val="single" w:sz="4" w:space="0" w:color="8DB3E2"/>
        <w:insideV w:val="single" w:sz="4" w:space="0" w:color="8DB3E2"/>
      </w:tblBorders>
      <w:tblLayout w:type="fixed"/>
      <w:tblCellMar>
        <w:left w:w="70" w:type="dxa"/>
        <w:right w:w="70" w:type="dxa"/>
      </w:tblCellMar>
      <w:tblLook w:val="0000"/>
    </w:tblPr>
    <w:tblGrid>
      <w:gridCol w:w="3965"/>
      <w:gridCol w:w="3123"/>
      <w:gridCol w:w="2804"/>
    </w:tblGrid>
    <w:tr w:rsidR="00AB5701" w:rsidTr="00E62647">
      <w:trPr>
        <w:trHeight w:val="948"/>
        <w:jc w:val="center"/>
      </w:trPr>
      <w:tc>
        <w:tcPr>
          <w:tcW w:w="7088" w:type="dxa"/>
          <w:gridSpan w:val="2"/>
        </w:tcPr>
        <w:p w:rsidR="00AB5701" w:rsidRPr="00BE79A9" w:rsidRDefault="00AB5701" w:rsidP="00E62647">
          <w:pPr>
            <w:pStyle w:val="Intestazione"/>
            <w:rPr>
              <w:rFonts w:ascii="Univers (W1)" w:hAnsi="Univers (W1)"/>
              <w:sz w:val="18"/>
              <w:szCs w:val="18"/>
            </w:rPr>
          </w:pPr>
        </w:p>
        <w:p w:rsidR="00AB5701" w:rsidRPr="00BE79A9" w:rsidRDefault="00AB5701" w:rsidP="00D2735F">
          <w:pPr>
            <w:pStyle w:val="Intestazione"/>
            <w:rPr>
              <w:rFonts w:ascii="Univers (W1)" w:hAnsi="Univers (W1)"/>
              <w:b/>
              <w:color w:val="FF0000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 xml:space="preserve">Titolo Documento 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: </w:t>
          </w:r>
          <w:r>
            <w:rPr>
              <w:rFonts w:ascii="Arial" w:hAnsi="Arial" w:cs="Arial"/>
              <w:b/>
              <w:color w:val="4B7B8A" w:themeColor="accent1" w:themeShade="BF"/>
              <w:sz w:val="20"/>
              <w:szCs w:val="20"/>
            </w:rPr>
            <w:t>Project Charter</w:t>
          </w:r>
        </w:p>
      </w:tc>
      <w:tc>
        <w:tcPr>
          <w:tcW w:w="2804" w:type="dxa"/>
        </w:tcPr>
        <w:p w:rsidR="00AB5701" w:rsidRPr="00BE79A9" w:rsidRDefault="00AB5701" w:rsidP="00E62647">
          <w:pPr>
            <w:pStyle w:val="Intestazione"/>
            <w:spacing w:after="60"/>
            <w:rPr>
              <w:rFonts w:ascii="Univers (W1)" w:hAnsi="Univers (W1)"/>
              <w:sz w:val="18"/>
              <w:szCs w:val="18"/>
            </w:rPr>
          </w:pPr>
          <w:r>
            <w:rPr>
              <w:rFonts w:ascii="Univers (W1)" w:hAnsi="Univers (W1)"/>
              <w:noProof/>
              <w:sz w:val="18"/>
              <w:szCs w:val="18"/>
              <w:lang w:eastAsia="it-IT"/>
            </w:rPr>
            <w:drawing>
              <wp:inline distT="0" distB="0" distL="0" distR="0">
                <wp:extent cx="1692910" cy="407670"/>
                <wp:effectExtent l="19050" t="0" r="2540" b="0"/>
                <wp:docPr id="1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2910" cy="4076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AB5701" w:rsidRPr="00BE79A9" w:rsidRDefault="00AB5701" w:rsidP="00E62647">
          <w:pPr>
            <w:pStyle w:val="Intestazione"/>
            <w:spacing w:after="60"/>
            <w:rPr>
              <w:rFonts w:ascii="Univers (W1)" w:hAnsi="Univers (W1)"/>
              <w:b/>
              <w:color w:val="FF0000"/>
              <w:sz w:val="18"/>
              <w:szCs w:val="18"/>
            </w:rPr>
          </w:pPr>
        </w:p>
      </w:tc>
    </w:tr>
    <w:tr w:rsidR="00AB5701" w:rsidTr="00E62647">
      <w:trPr>
        <w:cantSplit/>
        <w:trHeight w:val="235"/>
        <w:jc w:val="center"/>
      </w:trPr>
      <w:tc>
        <w:tcPr>
          <w:tcW w:w="3965" w:type="dxa"/>
          <w:vAlign w:val="center"/>
        </w:tcPr>
        <w:p w:rsidR="00AB5701" w:rsidRPr="00BE79A9" w:rsidRDefault="00AB5701" w:rsidP="00E62647">
          <w:pPr>
            <w:pStyle w:val="Intestazione"/>
            <w:tabs>
              <w:tab w:val="right" w:pos="9428"/>
            </w:tabs>
            <w:rPr>
              <w:rFonts w:ascii="Univers (W1)" w:hAnsi="Univers (W1)"/>
              <w:b/>
              <w:color w:val="FF0000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>Codice Documento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 : </w:t>
          </w:r>
          <w:r>
            <w:rPr>
              <w:rFonts w:ascii="Univers (W1)" w:hAnsi="Univers (W1)"/>
              <w:sz w:val="18"/>
              <w:szCs w:val="18"/>
            </w:rPr>
            <w:t xml:space="preserve"> </w:t>
          </w:r>
          <w:r w:rsidR="00974785" w:rsidRPr="00974785">
            <w:rPr>
              <w:rFonts w:ascii="Univers (W1)" w:hAnsi="Univers (W1)"/>
              <w:b/>
              <w:color w:val="3333FF"/>
              <w:sz w:val="18"/>
              <w:szCs w:val="18"/>
            </w:rPr>
            <w:t>MR CRZ 017</w:t>
          </w:r>
        </w:p>
      </w:tc>
      <w:tc>
        <w:tcPr>
          <w:tcW w:w="3123" w:type="dxa"/>
          <w:vAlign w:val="center"/>
        </w:tcPr>
        <w:p w:rsidR="00AB5701" w:rsidRPr="00BE79A9" w:rsidRDefault="00AB5701" w:rsidP="00E62647">
          <w:pPr>
            <w:pStyle w:val="Intestazione"/>
            <w:spacing w:before="60" w:after="60"/>
            <w:rPr>
              <w:rFonts w:ascii="Univers (W1)" w:hAnsi="Univers (W1)"/>
              <w:sz w:val="18"/>
              <w:szCs w:val="18"/>
              <w:highlight w:val="yellow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>Tipo Documento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 : </w:t>
          </w:r>
          <w:r>
            <w:rPr>
              <w:rFonts w:ascii="Univers (W1)" w:hAnsi="Univers (W1)"/>
              <w:color w:val="3333FF"/>
              <w:sz w:val="18"/>
              <w:szCs w:val="18"/>
            </w:rPr>
            <w:t>Template</w:t>
          </w:r>
        </w:p>
      </w:tc>
      <w:tc>
        <w:tcPr>
          <w:tcW w:w="2804" w:type="dxa"/>
          <w:vAlign w:val="center"/>
        </w:tcPr>
        <w:p w:rsidR="00AB5701" w:rsidRPr="00BE79A9" w:rsidRDefault="00AB5701" w:rsidP="000E70DA">
          <w:pPr>
            <w:pStyle w:val="Intestazione"/>
            <w:spacing w:before="60" w:after="60"/>
            <w:rPr>
              <w:rFonts w:ascii="Univers (W1)" w:hAnsi="Univers (W1)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>Revisione n°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: </w:t>
          </w:r>
          <w:r w:rsidR="000E70DA">
            <w:rPr>
              <w:rFonts w:ascii="Univers (W1)" w:hAnsi="Univers (W1)"/>
              <w:color w:val="0000FF"/>
              <w:sz w:val="20"/>
              <w:szCs w:val="20"/>
            </w:rPr>
            <w:t>2</w:t>
          </w:r>
          <w:r w:rsidR="00974785">
            <w:rPr>
              <w:rFonts w:ascii="Univers (W1)" w:hAnsi="Univers (W1)"/>
              <w:color w:val="0000FF"/>
              <w:sz w:val="20"/>
              <w:szCs w:val="20"/>
            </w:rPr>
            <w:t>.0</w:t>
          </w:r>
        </w:p>
      </w:tc>
    </w:tr>
    <w:tr w:rsidR="00AB5701" w:rsidTr="00E62647">
      <w:trPr>
        <w:cantSplit/>
        <w:trHeight w:val="137"/>
        <w:jc w:val="center"/>
      </w:trPr>
      <w:tc>
        <w:tcPr>
          <w:tcW w:w="7088" w:type="dxa"/>
          <w:gridSpan w:val="2"/>
          <w:vAlign w:val="center"/>
        </w:tcPr>
        <w:p w:rsidR="00AB5701" w:rsidRPr="00BE79A9" w:rsidRDefault="00AB5701" w:rsidP="000E70DA">
          <w:pPr>
            <w:pStyle w:val="Intestazione"/>
            <w:rPr>
              <w:rFonts w:ascii="Univers (W1)" w:hAnsi="Univers (W1)"/>
              <w:b/>
              <w:color w:val="FF0000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>Data di Autorizzazion</w:t>
          </w:r>
          <w:r w:rsidRPr="006001B0">
            <w:rPr>
              <w:rFonts w:ascii="Univers (W1)" w:hAnsi="Univers (W1)"/>
              <w:b/>
              <w:sz w:val="18"/>
              <w:szCs w:val="18"/>
            </w:rPr>
            <w:t>e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: </w:t>
          </w:r>
          <w:r w:rsidR="000E70DA">
            <w:rPr>
              <w:rFonts w:ascii="Univers (W1)" w:hAnsi="Univers (W1)"/>
              <w:color w:val="3333FF"/>
              <w:sz w:val="18"/>
              <w:szCs w:val="18"/>
            </w:rPr>
            <w:t>26</w:t>
          </w:r>
          <w:r w:rsidR="00974785">
            <w:rPr>
              <w:rFonts w:ascii="Univers (W1)" w:hAnsi="Univers (W1)"/>
              <w:color w:val="3333FF"/>
              <w:sz w:val="18"/>
              <w:szCs w:val="18"/>
            </w:rPr>
            <w:t>/</w:t>
          </w:r>
          <w:r w:rsidR="000E70DA">
            <w:rPr>
              <w:rFonts w:ascii="Univers (W1)" w:hAnsi="Univers (W1)"/>
              <w:color w:val="3333FF"/>
              <w:sz w:val="18"/>
              <w:szCs w:val="18"/>
            </w:rPr>
            <w:t>03</w:t>
          </w:r>
          <w:r w:rsidR="00974785">
            <w:rPr>
              <w:rFonts w:ascii="Univers (W1)" w:hAnsi="Univers (W1)"/>
              <w:color w:val="3333FF"/>
              <w:sz w:val="18"/>
              <w:szCs w:val="18"/>
            </w:rPr>
            <w:t>/201</w:t>
          </w:r>
          <w:r w:rsidR="000E70DA">
            <w:rPr>
              <w:rFonts w:ascii="Univers (W1)" w:hAnsi="Univers (W1)"/>
              <w:color w:val="3333FF"/>
              <w:sz w:val="18"/>
              <w:szCs w:val="18"/>
            </w:rPr>
            <w:t>2</w:t>
          </w:r>
        </w:p>
      </w:tc>
      <w:tc>
        <w:tcPr>
          <w:tcW w:w="2804" w:type="dxa"/>
        </w:tcPr>
        <w:p w:rsidR="00AB5701" w:rsidRPr="00BE79A9" w:rsidRDefault="00AB5701" w:rsidP="00974785">
          <w:pPr>
            <w:pStyle w:val="Intestazione"/>
            <w:spacing w:before="60" w:after="60"/>
            <w:rPr>
              <w:rFonts w:ascii="Univers (W1)" w:hAnsi="Univers (W1)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>Status</w:t>
          </w:r>
          <w:r w:rsidRPr="00BE79A9">
            <w:rPr>
              <w:rFonts w:ascii="Univers (W1)" w:hAnsi="Univers (W1)"/>
              <w:sz w:val="18"/>
              <w:szCs w:val="18"/>
            </w:rPr>
            <w:t>:</w:t>
          </w:r>
          <w:r>
            <w:rPr>
              <w:rFonts w:ascii="Univers (W1)" w:hAnsi="Univers (W1)"/>
              <w:sz w:val="18"/>
              <w:szCs w:val="18"/>
            </w:rPr>
            <w:t xml:space="preserve"> </w:t>
          </w:r>
          <w:r w:rsidR="00974785" w:rsidRPr="00974785">
            <w:rPr>
              <w:rFonts w:ascii="Univers (W1)" w:hAnsi="Univers (W1)"/>
              <w:b/>
              <w:color w:val="3333FF"/>
              <w:sz w:val="18"/>
              <w:szCs w:val="18"/>
            </w:rPr>
            <w:t>IN VIGORE</w:t>
          </w:r>
        </w:p>
      </w:tc>
    </w:tr>
  </w:tbl>
  <w:p w:rsidR="00AB5701" w:rsidRDefault="00AB5701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92" w:type="dxa"/>
      <w:jc w:val="center"/>
      <w:tblInd w:w="-639" w:type="dxa"/>
      <w:tblBorders>
        <w:top w:val="single" w:sz="4" w:space="0" w:color="8DB3E2"/>
        <w:left w:val="single" w:sz="4" w:space="0" w:color="8DB3E2"/>
        <w:bottom w:val="single" w:sz="4" w:space="0" w:color="8DB3E2"/>
        <w:right w:val="single" w:sz="4" w:space="0" w:color="8DB3E2"/>
        <w:insideH w:val="single" w:sz="4" w:space="0" w:color="8DB3E2"/>
        <w:insideV w:val="single" w:sz="4" w:space="0" w:color="8DB3E2"/>
      </w:tblBorders>
      <w:tblLayout w:type="fixed"/>
      <w:tblCellMar>
        <w:left w:w="70" w:type="dxa"/>
        <w:right w:w="70" w:type="dxa"/>
      </w:tblCellMar>
      <w:tblLook w:val="0000"/>
    </w:tblPr>
    <w:tblGrid>
      <w:gridCol w:w="3965"/>
      <w:gridCol w:w="3123"/>
      <w:gridCol w:w="2804"/>
    </w:tblGrid>
    <w:tr w:rsidR="00AB5701" w:rsidTr="00AB5701">
      <w:trPr>
        <w:trHeight w:val="948"/>
        <w:jc w:val="center"/>
      </w:trPr>
      <w:tc>
        <w:tcPr>
          <w:tcW w:w="7088" w:type="dxa"/>
          <w:gridSpan w:val="2"/>
        </w:tcPr>
        <w:p w:rsidR="00AB5701" w:rsidRPr="00BE79A9" w:rsidRDefault="00AB5701" w:rsidP="00AB5701">
          <w:pPr>
            <w:pStyle w:val="Intestazione"/>
            <w:rPr>
              <w:rFonts w:ascii="Univers (W1)" w:hAnsi="Univers (W1)"/>
              <w:sz w:val="18"/>
              <w:szCs w:val="18"/>
            </w:rPr>
          </w:pPr>
        </w:p>
        <w:p w:rsidR="00AB5701" w:rsidRPr="00BE79A9" w:rsidRDefault="00AB5701" w:rsidP="00AB5701">
          <w:pPr>
            <w:pStyle w:val="Intestazione"/>
            <w:rPr>
              <w:rFonts w:ascii="Univers (W1)" w:hAnsi="Univers (W1)"/>
              <w:b/>
              <w:color w:val="FF0000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 xml:space="preserve">Titolo Documento 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: </w:t>
          </w:r>
          <w:r w:rsidRPr="00256522">
            <w:rPr>
              <w:rFonts w:ascii="Arial" w:hAnsi="Arial" w:cs="Arial"/>
              <w:b/>
              <w:color w:val="4B7B8A" w:themeColor="accent1" w:themeShade="BF"/>
              <w:sz w:val="20"/>
              <w:szCs w:val="20"/>
            </w:rPr>
            <w:t>Disegno macroprocessi, diagramma di contesto e requisiti</w:t>
          </w:r>
        </w:p>
      </w:tc>
      <w:tc>
        <w:tcPr>
          <w:tcW w:w="2804" w:type="dxa"/>
        </w:tcPr>
        <w:p w:rsidR="00AB5701" w:rsidRPr="00BE79A9" w:rsidRDefault="00AB5701" w:rsidP="00AB5701">
          <w:pPr>
            <w:pStyle w:val="Intestazione"/>
            <w:spacing w:after="60"/>
            <w:rPr>
              <w:rFonts w:ascii="Univers (W1)" w:hAnsi="Univers (W1)"/>
              <w:sz w:val="18"/>
              <w:szCs w:val="18"/>
            </w:rPr>
          </w:pPr>
          <w:r>
            <w:rPr>
              <w:rFonts w:ascii="Univers (W1)" w:hAnsi="Univers (W1)"/>
              <w:noProof/>
              <w:sz w:val="18"/>
              <w:szCs w:val="18"/>
              <w:lang w:eastAsia="it-IT"/>
            </w:rPr>
            <w:drawing>
              <wp:inline distT="0" distB="0" distL="0" distR="0">
                <wp:extent cx="1692910" cy="407670"/>
                <wp:effectExtent l="19050" t="0" r="254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2910" cy="4076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AB5701" w:rsidRPr="00BE79A9" w:rsidRDefault="00AB5701" w:rsidP="00AB5701">
          <w:pPr>
            <w:pStyle w:val="Intestazione"/>
            <w:spacing w:after="60"/>
            <w:rPr>
              <w:rFonts w:ascii="Univers (W1)" w:hAnsi="Univers (W1)"/>
              <w:b/>
              <w:color w:val="FF0000"/>
              <w:sz w:val="18"/>
              <w:szCs w:val="18"/>
            </w:rPr>
          </w:pPr>
        </w:p>
      </w:tc>
    </w:tr>
    <w:tr w:rsidR="00AB5701" w:rsidTr="00AB5701">
      <w:trPr>
        <w:cantSplit/>
        <w:trHeight w:val="235"/>
        <w:jc w:val="center"/>
      </w:trPr>
      <w:tc>
        <w:tcPr>
          <w:tcW w:w="3965" w:type="dxa"/>
          <w:vAlign w:val="center"/>
        </w:tcPr>
        <w:p w:rsidR="00AB5701" w:rsidRPr="00BE79A9" w:rsidRDefault="00AB5701" w:rsidP="00AB5701">
          <w:pPr>
            <w:pStyle w:val="Intestazione"/>
            <w:tabs>
              <w:tab w:val="right" w:pos="9428"/>
            </w:tabs>
            <w:rPr>
              <w:rFonts w:ascii="Univers (W1)" w:hAnsi="Univers (W1)"/>
              <w:b/>
              <w:color w:val="FF0000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>Codice Documento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 : </w:t>
          </w:r>
          <w:r>
            <w:rPr>
              <w:rFonts w:ascii="Univers (W1)" w:hAnsi="Univers (W1)"/>
              <w:sz w:val="18"/>
              <w:szCs w:val="18"/>
            </w:rPr>
            <w:t xml:space="preserve"> </w:t>
          </w:r>
          <w:r>
            <w:rPr>
              <w:rFonts w:ascii="Univers (W1)" w:hAnsi="Univers (W1)"/>
              <w:b/>
              <w:color w:val="3333FF"/>
              <w:sz w:val="18"/>
              <w:szCs w:val="18"/>
            </w:rPr>
            <w:t>MR CRZ  001</w:t>
          </w:r>
        </w:p>
      </w:tc>
      <w:tc>
        <w:tcPr>
          <w:tcW w:w="3123" w:type="dxa"/>
          <w:vAlign w:val="center"/>
        </w:tcPr>
        <w:p w:rsidR="00AB5701" w:rsidRPr="00BE79A9" w:rsidRDefault="00AB5701" w:rsidP="00AB5701">
          <w:pPr>
            <w:pStyle w:val="Intestazione"/>
            <w:spacing w:before="60" w:after="60"/>
            <w:rPr>
              <w:rFonts w:ascii="Univers (W1)" w:hAnsi="Univers (W1)"/>
              <w:sz w:val="18"/>
              <w:szCs w:val="18"/>
              <w:highlight w:val="yellow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>Tipo Documento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 : </w:t>
          </w:r>
          <w:r>
            <w:rPr>
              <w:rFonts w:ascii="Univers (W1)" w:hAnsi="Univers (W1)"/>
              <w:color w:val="3333FF"/>
              <w:sz w:val="18"/>
              <w:szCs w:val="18"/>
            </w:rPr>
            <w:t>Template</w:t>
          </w:r>
        </w:p>
      </w:tc>
      <w:tc>
        <w:tcPr>
          <w:tcW w:w="2804" w:type="dxa"/>
          <w:vAlign w:val="center"/>
        </w:tcPr>
        <w:p w:rsidR="00AB5701" w:rsidRPr="00BE79A9" w:rsidRDefault="00AB5701" w:rsidP="0002339C">
          <w:pPr>
            <w:pStyle w:val="Intestazione"/>
            <w:spacing w:before="60" w:after="60"/>
            <w:rPr>
              <w:rFonts w:ascii="Univers (W1)" w:hAnsi="Univers (W1)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>Revisione n°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: </w:t>
          </w:r>
          <w:r>
            <w:rPr>
              <w:rFonts w:ascii="Univers (W1)" w:hAnsi="Univers (W1)"/>
              <w:sz w:val="18"/>
              <w:szCs w:val="18"/>
            </w:rPr>
            <w:t xml:space="preserve"> </w:t>
          </w:r>
          <w:r>
            <w:rPr>
              <w:rFonts w:ascii="Univers (W1)" w:hAnsi="Univers (W1)"/>
              <w:color w:val="0000FF"/>
              <w:sz w:val="20"/>
              <w:szCs w:val="20"/>
            </w:rPr>
            <w:t>1.0</w:t>
          </w:r>
        </w:p>
      </w:tc>
    </w:tr>
    <w:tr w:rsidR="00AB5701" w:rsidTr="00AB5701">
      <w:trPr>
        <w:cantSplit/>
        <w:trHeight w:val="137"/>
        <w:jc w:val="center"/>
      </w:trPr>
      <w:tc>
        <w:tcPr>
          <w:tcW w:w="7088" w:type="dxa"/>
          <w:gridSpan w:val="2"/>
          <w:vAlign w:val="center"/>
        </w:tcPr>
        <w:p w:rsidR="00AB5701" w:rsidRPr="00BE79A9" w:rsidRDefault="00AB5701" w:rsidP="006001B0">
          <w:pPr>
            <w:pStyle w:val="Intestazione"/>
            <w:rPr>
              <w:rFonts w:ascii="Univers (W1)" w:hAnsi="Univers (W1)"/>
              <w:b/>
              <w:color w:val="FF0000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>Data di Autorizzazion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e: </w:t>
          </w:r>
          <w:r>
            <w:t>07/10/2011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 </w:t>
          </w:r>
        </w:p>
      </w:tc>
      <w:tc>
        <w:tcPr>
          <w:tcW w:w="2804" w:type="dxa"/>
        </w:tcPr>
        <w:p w:rsidR="00AB5701" w:rsidRPr="00BE79A9" w:rsidRDefault="00AB5701" w:rsidP="006001B0">
          <w:pPr>
            <w:pStyle w:val="Intestazione"/>
            <w:spacing w:before="60" w:after="60"/>
            <w:rPr>
              <w:rFonts w:ascii="Univers (W1)" w:hAnsi="Univers (W1)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>Status</w:t>
          </w:r>
          <w:r w:rsidRPr="00BE79A9">
            <w:rPr>
              <w:rFonts w:ascii="Univers (W1)" w:hAnsi="Univers (W1)"/>
              <w:sz w:val="18"/>
              <w:szCs w:val="18"/>
            </w:rPr>
            <w:t>:</w:t>
          </w:r>
          <w:r>
            <w:rPr>
              <w:rFonts w:ascii="Univers (W1)" w:hAnsi="Univers (W1)"/>
              <w:sz w:val="18"/>
              <w:szCs w:val="18"/>
            </w:rPr>
            <w:t xml:space="preserve"> </w:t>
          </w:r>
          <w:r>
            <w:rPr>
              <w:rFonts w:ascii="Univers (W1)" w:hAnsi="Univers (W1)"/>
              <w:color w:val="3333FF"/>
              <w:sz w:val="18"/>
              <w:szCs w:val="18"/>
            </w:rPr>
            <w:t>IN VIGORE</w:t>
          </w:r>
        </w:p>
      </w:tc>
    </w:tr>
  </w:tbl>
  <w:p w:rsidR="00AB5701" w:rsidRDefault="00AB5701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316FB"/>
    <w:multiLevelType w:val="hybridMultilevel"/>
    <w:tmpl w:val="7C02F6F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3C66DA"/>
    <w:multiLevelType w:val="hybridMultilevel"/>
    <w:tmpl w:val="78E6AA38"/>
    <w:lvl w:ilvl="0" w:tplc="23DE40CE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17707E"/>
    <w:multiLevelType w:val="hybridMultilevel"/>
    <w:tmpl w:val="E68C4B2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A97638"/>
    <w:multiLevelType w:val="hybridMultilevel"/>
    <w:tmpl w:val="337A1D64"/>
    <w:lvl w:ilvl="0" w:tplc="EC1443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3100135"/>
    <w:multiLevelType w:val="hybridMultilevel"/>
    <w:tmpl w:val="DCA0A2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F30104"/>
    <w:multiLevelType w:val="hybridMultilevel"/>
    <w:tmpl w:val="5A0048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C67197"/>
    <w:multiLevelType w:val="hybridMultilevel"/>
    <w:tmpl w:val="13FC0C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5A69EC"/>
    <w:multiLevelType w:val="hybridMultilevel"/>
    <w:tmpl w:val="C72ECCBC"/>
    <w:lvl w:ilvl="0" w:tplc="A1B648A8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955281"/>
    <w:multiLevelType w:val="hybridMultilevel"/>
    <w:tmpl w:val="E6DE86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9C5BDD"/>
    <w:multiLevelType w:val="hybridMultilevel"/>
    <w:tmpl w:val="D39810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752F59"/>
    <w:multiLevelType w:val="hybridMultilevel"/>
    <w:tmpl w:val="388492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AA6ECB"/>
    <w:multiLevelType w:val="hybridMultilevel"/>
    <w:tmpl w:val="5FF0D1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BE00ED2"/>
    <w:multiLevelType w:val="hybridMultilevel"/>
    <w:tmpl w:val="888CCF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C5B779A"/>
    <w:multiLevelType w:val="hybridMultilevel"/>
    <w:tmpl w:val="674E9194"/>
    <w:lvl w:ilvl="0" w:tplc="7DDA844E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BD5E97"/>
    <w:multiLevelType w:val="hybridMultilevel"/>
    <w:tmpl w:val="01B6F1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3F65C5B"/>
    <w:multiLevelType w:val="hybridMultilevel"/>
    <w:tmpl w:val="D1F405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A3566E"/>
    <w:multiLevelType w:val="hybridMultilevel"/>
    <w:tmpl w:val="1BCCA2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B85564E"/>
    <w:multiLevelType w:val="hybridMultilevel"/>
    <w:tmpl w:val="BD6C50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CC372C5"/>
    <w:multiLevelType w:val="hybridMultilevel"/>
    <w:tmpl w:val="7CAA25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EA70573"/>
    <w:multiLevelType w:val="hybridMultilevel"/>
    <w:tmpl w:val="591C20DA"/>
    <w:lvl w:ilvl="0" w:tplc="04DEF7D6">
      <w:start w:val="1"/>
      <w:numFmt w:val="bullet"/>
      <w:lvlText w:val="-"/>
      <w:lvlJc w:val="left"/>
      <w:pPr>
        <w:ind w:left="1755" w:hanging="360"/>
      </w:pPr>
      <w:rPr>
        <w:rFonts w:ascii="Arial" w:hAnsi="Arial" w:hint="default"/>
      </w:rPr>
    </w:lvl>
    <w:lvl w:ilvl="1" w:tplc="04100003">
      <w:start w:val="1"/>
      <w:numFmt w:val="bullet"/>
      <w:lvlText w:val="o"/>
      <w:lvlJc w:val="left"/>
      <w:pPr>
        <w:ind w:left="247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19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9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</w:abstractNum>
  <w:abstractNum w:abstractNumId="20">
    <w:nsid w:val="33D403EC"/>
    <w:multiLevelType w:val="hybridMultilevel"/>
    <w:tmpl w:val="067887C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740D78"/>
    <w:multiLevelType w:val="hybridMultilevel"/>
    <w:tmpl w:val="BAC830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6D66BE2"/>
    <w:multiLevelType w:val="hybridMultilevel"/>
    <w:tmpl w:val="C914A59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0F23726"/>
    <w:multiLevelType w:val="multilevel"/>
    <w:tmpl w:val="EA622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6F5780A"/>
    <w:multiLevelType w:val="hybridMultilevel"/>
    <w:tmpl w:val="6DD8557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98597D"/>
    <w:multiLevelType w:val="hybridMultilevel"/>
    <w:tmpl w:val="5ABE93A8"/>
    <w:lvl w:ilvl="0" w:tplc="B04A9EA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7F4329B"/>
    <w:multiLevelType w:val="hybridMultilevel"/>
    <w:tmpl w:val="7FAC68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8BC23C0"/>
    <w:multiLevelType w:val="hybridMultilevel"/>
    <w:tmpl w:val="03041616"/>
    <w:lvl w:ilvl="0" w:tplc="EC1443DE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9615E77"/>
    <w:multiLevelType w:val="hybridMultilevel"/>
    <w:tmpl w:val="7940FE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DC957B0"/>
    <w:multiLevelType w:val="hybridMultilevel"/>
    <w:tmpl w:val="9794B8A0"/>
    <w:lvl w:ilvl="0" w:tplc="23944BC6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2916BA"/>
    <w:multiLevelType w:val="hybridMultilevel"/>
    <w:tmpl w:val="DCBCA3A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47F56AC"/>
    <w:multiLevelType w:val="hybridMultilevel"/>
    <w:tmpl w:val="BD1687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6985C77"/>
    <w:multiLevelType w:val="hybridMultilevel"/>
    <w:tmpl w:val="A8B0D2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E10B51"/>
    <w:multiLevelType w:val="hybridMultilevel"/>
    <w:tmpl w:val="A96068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A06870"/>
    <w:multiLevelType w:val="hybridMultilevel"/>
    <w:tmpl w:val="1BE8DCF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5624EF"/>
    <w:multiLevelType w:val="hybridMultilevel"/>
    <w:tmpl w:val="B076102C"/>
    <w:lvl w:ilvl="0" w:tplc="04DEF7D6">
      <w:start w:val="1"/>
      <w:numFmt w:val="bullet"/>
      <w:lvlText w:val="-"/>
      <w:lvlJc w:val="left"/>
      <w:pPr>
        <w:ind w:left="1778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6">
    <w:nsid w:val="678F37D2"/>
    <w:multiLevelType w:val="hybridMultilevel"/>
    <w:tmpl w:val="62FA67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9692A73"/>
    <w:multiLevelType w:val="hybridMultilevel"/>
    <w:tmpl w:val="067887C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911B30"/>
    <w:multiLevelType w:val="hybridMultilevel"/>
    <w:tmpl w:val="704ED49C"/>
    <w:lvl w:ilvl="0" w:tplc="1DFCC90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B31791B"/>
    <w:multiLevelType w:val="hybridMultilevel"/>
    <w:tmpl w:val="78E6AA38"/>
    <w:lvl w:ilvl="0" w:tplc="23DE40CE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C6B1AA6"/>
    <w:multiLevelType w:val="hybridMultilevel"/>
    <w:tmpl w:val="E41477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0385850"/>
    <w:multiLevelType w:val="hybridMultilevel"/>
    <w:tmpl w:val="563C947A"/>
    <w:lvl w:ilvl="0" w:tplc="FAEE2D0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136076E"/>
    <w:multiLevelType w:val="hybridMultilevel"/>
    <w:tmpl w:val="7EB0B4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84C5809"/>
    <w:multiLevelType w:val="hybridMultilevel"/>
    <w:tmpl w:val="1890A930"/>
    <w:lvl w:ilvl="0" w:tplc="C0C6273A">
      <w:start w:val="1"/>
      <w:numFmt w:val="decimal"/>
      <w:lvlText w:val="%1."/>
      <w:lvlJc w:val="left"/>
      <w:pPr>
        <w:ind w:left="1440" w:hanging="360"/>
      </w:pPr>
      <w:rPr>
        <w:i w:val="0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>
    <w:nsid w:val="786E605A"/>
    <w:multiLevelType w:val="hybridMultilevel"/>
    <w:tmpl w:val="5478E9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9074D2B"/>
    <w:multiLevelType w:val="hybridMultilevel"/>
    <w:tmpl w:val="9B163652"/>
    <w:lvl w:ilvl="0" w:tplc="A1B648A8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A0264F8"/>
    <w:multiLevelType w:val="hybridMultilevel"/>
    <w:tmpl w:val="AF34CB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FD14E39"/>
    <w:multiLevelType w:val="hybridMultilevel"/>
    <w:tmpl w:val="3DEAB6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"/>
  </w:num>
  <w:num w:numId="3">
    <w:abstractNumId w:val="0"/>
  </w:num>
  <w:num w:numId="4">
    <w:abstractNumId w:val="10"/>
  </w:num>
  <w:num w:numId="5">
    <w:abstractNumId w:val="6"/>
  </w:num>
  <w:num w:numId="6">
    <w:abstractNumId w:val="42"/>
  </w:num>
  <w:num w:numId="7">
    <w:abstractNumId w:val="28"/>
  </w:num>
  <w:num w:numId="8">
    <w:abstractNumId w:val="14"/>
  </w:num>
  <w:num w:numId="9">
    <w:abstractNumId w:val="16"/>
  </w:num>
  <w:num w:numId="10">
    <w:abstractNumId w:val="34"/>
  </w:num>
  <w:num w:numId="11">
    <w:abstractNumId w:val="26"/>
  </w:num>
  <w:num w:numId="12">
    <w:abstractNumId w:val="44"/>
  </w:num>
  <w:num w:numId="13">
    <w:abstractNumId w:val="45"/>
  </w:num>
  <w:num w:numId="14">
    <w:abstractNumId w:val="24"/>
  </w:num>
  <w:num w:numId="15">
    <w:abstractNumId w:val="38"/>
  </w:num>
  <w:num w:numId="16">
    <w:abstractNumId w:val="1"/>
  </w:num>
  <w:num w:numId="17">
    <w:abstractNumId w:val="39"/>
  </w:num>
  <w:num w:numId="18">
    <w:abstractNumId w:val="30"/>
  </w:num>
  <w:num w:numId="19">
    <w:abstractNumId w:val="9"/>
  </w:num>
  <w:num w:numId="20">
    <w:abstractNumId w:val="15"/>
  </w:num>
  <w:num w:numId="21">
    <w:abstractNumId w:val="46"/>
  </w:num>
  <w:num w:numId="22">
    <w:abstractNumId w:val="36"/>
  </w:num>
  <w:num w:numId="23">
    <w:abstractNumId w:val="12"/>
  </w:num>
  <w:num w:numId="24">
    <w:abstractNumId w:val="18"/>
  </w:num>
  <w:num w:numId="25">
    <w:abstractNumId w:val="33"/>
  </w:num>
  <w:num w:numId="26">
    <w:abstractNumId w:val="40"/>
  </w:num>
  <w:num w:numId="27">
    <w:abstractNumId w:val="32"/>
  </w:num>
  <w:num w:numId="28">
    <w:abstractNumId w:val="13"/>
  </w:num>
  <w:num w:numId="29">
    <w:abstractNumId w:val="20"/>
  </w:num>
  <w:num w:numId="30">
    <w:abstractNumId w:val="41"/>
  </w:num>
  <w:num w:numId="31">
    <w:abstractNumId w:val="37"/>
  </w:num>
  <w:num w:numId="32">
    <w:abstractNumId w:val="27"/>
  </w:num>
  <w:num w:numId="33">
    <w:abstractNumId w:val="3"/>
  </w:num>
  <w:num w:numId="34">
    <w:abstractNumId w:val="7"/>
  </w:num>
  <w:num w:numId="35">
    <w:abstractNumId w:val="17"/>
  </w:num>
  <w:num w:numId="36">
    <w:abstractNumId w:val="19"/>
  </w:num>
  <w:num w:numId="37">
    <w:abstractNumId w:val="43"/>
  </w:num>
  <w:num w:numId="38">
    <w:abstractNumId w:val="35"/>
  </w:num>
  <w:num w:numId="39">
    <w:abstractNumId w:val="31"/>
  </w:num>
  <w:num w:numId="40">
    <w:abstractNumId w:val="4"/>
  </w:num>
  <w:num w:numId="41">
    <w:abstractNumId w:val="29"/>
  </w:num>
  <w:num w:numId="42">
    <w:abstractNumId w:val="47"/>
  </w:num>
  <w:num w:numId="43">
    <w:abstractNumId w:val="21"/>
  </w:num>
  <w:num w:numId="44">
    <w:abstractNumId w:val="11"/>
  </w:num>
  <w:num w:numId="45">
    <w:abstractNumId w:val="8"/>
  </w:num>
  <w:num w:numId="46">
    <w:abstractNumId w:val="25"/>
  </w:num>
  <w:num w:numId="47">
    <w:abstractNumId w:val="23"/>
  </w:num>
  <w:num w:numId="48">
    <w:abstractNumId w:val="5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7E3DA9"/>
    <w:rsid w:val="00001EC9"/>
    <w:rsid w:val="000031F4"/>
    <w:rsid w:val="00003878"/>
    <w:rsid w:val="000050F9"/>
    <w:rsid w:val="0001110F"/>
    <w:rsid w:val="00011E31"/>
    <w:rsid w:val="000164F3"/>
    <w:rsid w:val="00017BC4"/>
    <w:rsid w:val="00017D57"/>
    <w:rsid w:val="0002139C"/>
    <w:rsid w:val="00021811"/>
    <w:rsid w:val="0002339C"/>
    <w:rsid w:val="000233A5"/>
    <w:rsid w:val="00032AB5"/>
    <w:rsid w:val="00043782"/>
    <w:rsid w:val="00046E07"/>
    <w:rsid w:val="000670EB"/>
    <w:rsid w:val="00067463"/>
    <w:rsid w:val="00067CA5"/>
    <w:rsid w:val="000739D5"/>
    <w:rsid w:val="00075977"/>
    <w:rsid w:val="00082F3A"/>
    <w:rsid w:val="00085B97"/>
    <w:rsid w:val="000864C2"/>
    <w:rsid w:val="00094722"/>
    <w:rsid w:val="00096301"/>
    <w:rsid w:val="000A429B"/>
    <w:rsid w:val="000A6946"/>
    <w:rsid w:val="000B187F"/>
    <w:rsid w:val="000B3ED9"/>
    <w:rsid w:val="000B7E43"/>
    <w:rsid w:val="000C16B0"/>
    <w:rsid w:val="000D261B"/>
    <w:rsid w:val="000D2B0E"/>
    <w:rsid w:val="000D369D"/>
    <w:rsid w:val="000D480C"/>
    <w:rsid w:val="000D531E"/>
    <w:rsid w:val="000E0FA9"/>
    <w:rsid w:val="000E2B72"/>
    <w:rsid w:val="000E40D1"/>
    <w:rsid w:val="000E6D23"/>
    <w:rsid w:val="000E70DA"/>
    <w:rsid w:val="000F26DA"/>
    <w:rsid w:val="001101B1"/>
    <w:rsid w:val="001126DA"/>
    <w:rsid w:val="00115324"/>
    <w:rsid w:val="00126A00"/>
    <w:rsid w:val="00126E0C"/>
    <w:rsid w:val="0013358B"/>
    <w:rsid w:val="00146B8F"/>
    <w:rsid w:val="00150BC9"/>
    <w:rsid w:val="0015437A"/>
    <w:rsid w:val="00157414"/>
    <w:rsid w:val="001641E4"/>
    <w:rsid w:val="00175C80"/>
    <w:rsid w:val="00176EDE"/>
    <w:rsid w:val="00183724"/>
    <w:rsid w:val="00185376"/>
    <w:rsid w:val="001A29AD"/>
    <w:rsid w:val="001A54C4"/>
    <w:rsid w:val="001B3BCA"/>
    <w:rsid w:val="001B7463"/>
    <w:rsid w:val="001C082B"/>
    <w:rsid w:val="001C38D6"/>
    <w:rsid w:val="001D0E1F"/>
    <w:rsid w:val="001D2693"/>
    <w:rsid w:val="001D274F"/>
    <w:rsid w:val="001D2E8A"/>
    <w:rsid w:val="001D3038"/>
    <w:rsid w:val="001D4CC2"/>
    <w:rsid w:val="001D6DC8"/>
    <w:rsid w:val="001E1E8F"/>
    <w:rsid w:val="001E33BD"/>
    <w:rsid w:val="001F3E96"/>
    <w:rsid w:val="001F5B54"/>
    <w:rsid w:val="001F668A"/>
    <w:rsid w:val="00203295"/>
    <w:rsid w:val="00203E98"/>
    <w:rsid w:val="00210A6F"/>
    <w:rsid w:val="00211937"/>
    <w:rsid w:val="002150EE"/>
    <w:rsid w:val="00226438"/>
    <w:rsid w:val="00235DE9"/>
    <w:rsid w:val="00237E50"/>
    <w:rsid w:val="00245BB1"/>
    <w:rsid w:val="00246867"/>
    <w:rsid w:val="00253C69"/>
    <w:rsid w:val="00265F94"/>
    <w:rsid w:val="00265FCB"/>
    <w:rsid w:val="00267D50"/>
    <w:rsid w:val="00274BDC"/>
    <w:rsid w:val="002757C9"/>
    <w:rsid w:val="00277638"/>
    <w:rsid w:val="00280C4D"/>
    <w:rsid w:val="00281667"/>
    <w:rsid w:val="00283DDF"/>
    <w:rsid w:val="0029012F"/>
    <w:rsid w:val="00292B1E"/>
    <w:rsid w:val="00295D7B"/>
    <w:rsid w:val="002A4F78"/>
    <w:rsid w:val="002A7B82"/>
    <w:rsid w:val="002B2DE2"/>
    <w:rsid w:val="002C1E06"/>
    <w:rsid w:val="002C3B4C"/>
    <w:rsid w:val="002E1048"/>
    <w:rsid w:val="002E3111"/>
    <w:rsid w:val="002F1E1F"/>
    <w:rsid w:val="003014FE"/>
    <w:rsid w:val="00303503"/>
    <w:rsid w:val="003035BD"/>
    <w:rsid w:val="003116E6"/>
    <w:rsid w:val="00311F12"/>
    <w:rsid w:val="00312C87"/>
    <w:rsid w:val="00313B77"/>
    <w:rsid w:val="0032584A"/>
    <w:rsid w:val="0033051A"/>
    <w:rsid w:val="003342B2"/>
    <w:rsid w:val="00343B51"/>
    <w:rsid w:val="00355226"/>
    <w:rsid w:val="00355449"/>
    <w:rsid w:val="00356491"/>
    <w:rsid w:val="003733CE"/>
    <w:rsid w:val="00373D59"/>
    <w:rsid w:val="0037760D"/>
    <w:rsid w:val="00383BF2"/>
    <w:rsid w:val="003944D8"/>
    <w:rsid w:val="003957CE"/>
    <w:rsid w:val="003A1C1E"/>
    <w:rsid w:val="003A21C3"/>
    <w:rsid w:val="003A7AEA"/>
    <w:rsid w:val="003B538D"/>
    <w:rsid w:val="003B77B7"/>
    <w:rsid w:val="003C563E"/>
    <w:rsid w:val="003E00CD"/>
    <w:rsid w:val="003E1D0B"/>
    <w:rsid w:val="003F7930"/>
    <w:rsid w:val="00401F3C"/>
    <w:rsid w:val="00402951"/>
    <w:rsid w:val="00406887"/>
    <w:rsid w:val="00413760"/>
    <w:rsid w:val="00415164"/>
    <w:rsid w:val="00417561"/>
    <w:rsid w:val="004226FE"/>
    <w:rsid w:val="00423809"/>
    <w:rsid w:val="004249C9"/>
    <w:rsid w:val="00433364"/>
    <w:rsid w:val="004369CA"/>
    <w:rsid w:val="00442667"/>
    <w:rsid w:val="00445B17"/>
    <w:rsid w:val="0045653E"/>
    <w:rsid w:val="00460F44"/>
    <w:rsid w:val="00462135"/>
    <w:rsid w:val="00462B55"/>
    <w:rsid w:val="0047387E"/>
    <w:rsid w:val="004746A5"/>
    <w:rsid w:val="00474D9F"/>
    <w:rsid w:val="00477012"/>
    <w:rsid w:val="00480CE2"/>
    <w:rsid w:val="004932E8"/>
    <w:rsid w:val="00495EAD"/>
    <w:rsid w:val="004A1EC8"/>
    <w:rsid w:val="004B61D8"/>
    <w:rsid w:val="004C1C05"/>
    <w:rsid w:val="004C2BBD"/>
    <w:rsid w:val="004C5CE1"/>
    <w:rsid w:val="004C74E9"/>
    <w:rsid w:val="004D563B"/>
    <w:rsid w:val="004E2DF7"/>
    <w:rsid w:val="004E39D5"/>
    <w:rsid w:val="004E7453"/>
    <w:rsid w:val="004E75A7"/>
    <w:rsid w:val="004F0529"/>
    <w:rsid w:val="004F1024"/>
    <w:rsid w:val="004F2318"/>
    <w:rsid w:val="004F536F"/>
    <w:rsid w:val="005019F4"/>
    <w:rsid w:val="0050645A"/>
    <w:rsid w:val="00521F4C"/>
    <w:rsid w:val="005232DA"/>
    <w:rsid w:val="00523EB0"/>
    <w:rsid w:val="005265F8"/>
    <w:rsid w:val="00534C4F"/>
    <w:rsid w:val="00535B4F"/>
    <w:rsid w:val="00535E9D"/>
    <w:rsid w:val="00537072"/>
    <w:rsid w:val="005425EB"/>
    <w:rsid w:val="005428B7"/>
    <w:rsid w:val="005465F9"/>
    <w:rsid w:val="005476BE"/>
    <w:rsid w:val="00550E57"/>
    <w:rsid w:val="00563414"/>
    <w:rsid w:val="00565343"/>
    <w:rsid w:val="00573EDC"/>
    <w:rsid w:val="00575768"/>
    <w:rsid w:val="00577115"/>
    <w:rsid w:val="0059441E"/>
    <w:rsid w:val="00596667"/>
    <w:rsid w:val="005A1E4B"/>
    <w:rsid w:val="005B10AB"/>
    <w:rsid w:val="005B5021"/>
    <w:rsid w:val="005C58B3"/>
    <w:rsid w:val="005C6B3E"/>
    <w:rsid w:val="005C6EC1"/>
    <w:rsid w:val="005E4003"/>
    <w:rsid w:val="005E4623"/>
    <w:rsid w:val="006001B0"/>
    <w:rsid w:val="006045EB"/>
    <w:rsid w:val="00605C64"/>
    <w:rsid w:val="006170F4"/>
    <w:rsid w:val="0062319A"/>
    <w:rsid w:val="00625118"/>
    <w:rsid w:val="00634DE1"/>
    <w:rsid w:val="0063663F"/>
    <w:rsid w:val="00640AEA"/>
    <w:rsid w:val="00640C76"/>
    <w:rsid w:val="00643CAB"/>
    <w:rsid w:val="00643DC2"/>
    <w:rsid w:val="00647413"/>
    <w:rsid w:val="006502E2"/>
    <w:rsid w:val="0065107F"/>
    <w:rsid w:val="00655974"/>
    <w:rsid w:val="00660F83"/>
    <w:rsid w:val="00662897"/>
    <w:rsid w:val="00664146"/>
    <w:rsid w:val="006666EC"/>
    <w:rsid w:val="00672140"/>
    <w:rsid w:val="00681A3A"/>
    <w:rsid w:val="00687FFE"/>
    <w:rsid w:val="006933C6"/>
    <w:rsid w:val="00693458"/>
    <w:rsid w:val="00693B99"/>
    <w:rsid w:val="006A2A99"/>
    <w:rsid w:val="006B00E7"/>
    <w:rsid w:val="006B1969"/>
    <w:rsid w:val="006B57FE"/>
    <w:rsid w:val="006B6118"/>
    <w:rsid w:val="006C1B52"/>
    <w:rsid w:val="006C1EA2"/>
    <w:rsid w:val="006C49D3"/>
    <w:rsid w:val="006D1A27"/>
    <w:rsid w:val="006D415D"/>
    <w:rsid w:val="006D4684"/>
    <w:rsid w:val="006D5DFD"/>
    <w:rsid w:val="006E10D6"/>
    <w:rsid w:val="006F285F"/>
    <w:rsid w:val="006F3AF2"/>
    <w:rsid w:val="006F5192"/>
    <w:rsid w:val="006F5F55"/>
    <w:rsid w:val="007072FD"/>
    <w:rsid w:val="00707BAA"/>
    <w:rsid w:val="00710BE4"/>
    <w:rsid w:val="0071128F"/>
    <w:rsid w:val="00717D1E"/>
    <w:rsid w:val="00720939"/>
    <w:rsid w:val="00721E7F"/>
    <w:rsid w:val="00723314"/>
    <w:rsid w:val="0073356F"/>
    <w:rsid w:val="00736C0A"/>
    <w:rsid w:val="007432C7"/>
    <w:rsid w:val="007477A2"/>
    <w:rsid w:val="00751D15"/>
    <w:rsid w:val="00764884"/>
    <w:rsid w:val="00765928"/>
    <w:rsid w:val="00767EC0"/>
    <w:rsid w:val="007801AB"/>
    <w:rsid w:val="00780486"/>
    <w:rsid w:val="007805C7"/>
    <w:rsid w:val="00783C94"/>
    <w:rsid w:val="007879E6"/>
    <w:rsid w:val="00791C7B"/>
    <w:rsid w:val="00797E8A"/>
    <w:rsid w:val="007B5141"/>
    <w:rsid w:val="007B57AA"/>
    <w:rsid w:val="007D6B1C"/>
    <w:rsid w:val="007D71DC"/>
    <w:rsid w:val="007D7D42"/>
    <w:rsid w:val="007E0A25"/>
    <w:rsid w:val="007E13B4"/>
    <w:rsid w:val="007E2386"/>
    <w:rsid w:val="007E3DA9"/>
    <w:rsid w:val="007E5126"/>
    <w:rsid w:val="007E6630"/>
    <w:rsid w:val="007E72BF"/>
    <w:rsid w:val="007F316B"/>
    <w:rsid w:val="007F7642"/>
    <w:rsid w:val="00804366"/>
    <w:rsid w:val="00811CF7"/>
    <w:rsid w:val="00813EB2"/>
    <w:rsid w:val="008168DA"/>
    <w:rsid w:val="008210F5"/>
    <w:rsid w:val="0083133D"/>
    <w:rsid w:val="008329C2"/>
    <w:rsid w:val="00832E1C"/>
    <w:rsid w:val="00832E91"/>
    <w:rsid w:val="00833EC4"/>
    <w:rsid w:val="00843B92"/>
    <w:rsid w:val="0085102A"/>
    <w:rsid w:val="00863B93"/>
    <w:rsid w:val="00865F5D"/>
    <w:rsid w:val="008666DE"/>
    <w:rsid w:val="0088649B"/>
    <w:rsid w:val="008A5562"/>
    <w:rsid w:val="008B1917"/>
    <w:rsid w:val="008B375B"/>
    <w:rsid w:val="008B44C3"/>
    <w:rsid w:val="008C6F5B"/>
    <w:rsid w:val="008C6FD4"/>
    <w:rsid w:val="008D6D71"/>
    <w:rsid w:val="008D7EA4"/>
    <w:rsid w:val="008E0899"/>
    <w:rsid w:val="008E0DAA"/>
    <w:rsid w:val="008E0F14"/>
    <w:rsid w:val="008E16EA"/>
    <w:rsid w:val="008F4069"/>
    <w:rsid w:val="00905641"/>
    <w:rsid w:val="009115FF"/>
    <w:rsid w:val="00912A77"/>
    <w:rsid w:val="009143C1"/>
    <w:rsid w:val="009157B8"/>
    <w:rsid w:val="00916769"/>
    <w:rsid w:val="00920766"/>
    <w:rsid w:val="0092129A"/>
    <w:rsid w:val="00926800"/>
    <w:rsid w:val="009300AB"/>
    <w:rsid w:val="0093088F"/>
    <w:rsid w:val="00931294"/>
    <w:rsid w:val="009416F9"/>
    <w:rsid w:val="009433B1"/>
    <w:rsid w:val="0094519A"/>
    <w:rsid w:val="00946787"/>
    <w:rsid w:val="00946ACF"/>
    <w:rsid w:val="009472B3"/>
    <w:rsid w:val="00954517"/>
    <w:rsid w:val="00955496"/>
    <w:rsid w:val="00965842"/>
    <w:rsid w:val="00971C53"/>
    <w:rsid w:val="00974785"/>
    <w:rsid w:val="009944EC"/>
    <w:rsid w:val="0099645C"/>
    <w:rsid w:val="009A11E6"/>
    <w:rsid w:val="009A2A13"/>
    <w:rsid w:val="009A563B"/>
    <w:rsid w:val="009A7B2C"/>
    <w:rsid w:val="009B0C75"/>
    <w:rsid w:val="009B33A4"/>
    <w:rsid w:val="009C5D71"/>
    <w:rsid w:val="009C74A0"/>
    <w:rsid w:val="009D5890"/>
    <w:rsid w:val="009E7615"/>
    <w:rsid w:val="009F52D1"/>
    <w:rsid w:val="009F6CCA"/>
    <w:rsid w:val="00A01BD2"/>
    <w:rsid w:val="00A052A8"/>
    <w:rsid w:val="00A15A92"/>
    <w:rsid w:val="00A216F0"/>
    <w:rsid w:val="00A22C2C"/>
    <w:rsid w:val="00A27182"/>
    <w:rsid w:val="00A31DD1"/>
    <w:rsid w:val="00A331D8"/>
    <w:rsid w:val="00A362F4"/>
    <w:rsid w:val="00A512D8"/>
    <w:rsid w:val="00A51634"/>
    <w:rsid w:val="00A55A76"/>
    <w:rsid w:val="00A6392E"/>
    <w:rsid w:val="00A641AE"/>
    <w:rsid w:val="00A66B3E"/>
    <w:rsid w:val="00A743E8"/>
    <w:rsid w:val="00A76B3C"/>
    <w:rsid w:val="00A82496"/>
    <w:rsid w:val="00A9375C"/>
    <w:rsid w:val="00A95275"/>
    <w:rsid w:val="00AA15F8"/>
    <w:rsid w:val="00AA5765"/>
    <w:rsid w:val="00AB5701"/>
    <w:rsid w:val="00AC2D60"/>
    <w:rsid w:val="00AC2F53"/>
    <w:rsid w:val="00AC5167"/>
    <w:rsid w:val="00AC7AB9"/>
    <w:rsid w:val="00AE6C89"/>
    <w:rsid w:val="00AF2D2C"/>
    <w:rsid w:val="00AF76AA"/>
    <w:rsid w:val="00B01038"/>
    <w:rsid w:val="00B0592C"/>
    <w:rsid w:val="00B10F66"/>
    <w:rsid w:val="00B1112F"/>
    <w:rsid w:val="00B167ED"/>
    <w:rsid w:val="00B16D5D"/>
    <w:rsid w:val="00B17994"/>
    <w:rsid w:val="00B26F50"/>
    <w:rsid w:val="00B27F75"/>
    <w:rsid w:val="00B33A05"/>
    <w:rsid w:val="00B43984"/>
    <w:rsid w:val="00B47A14"/>
    <w:rsid w:val="00B55189"/>
    <w:rsid w:val="00B63B86"/>
    <w:rsid w:val="00B64312"/>
    <w:rsid w:val="00B67D82"/>
    <w:rsid w:val="00B70A45"/>
    <w:rsid w:val="00B727EA"/>
    <w:rsid w:val="00B876B2"/>
    <w:rsid w:val="00BA000B"/>
    <w:rsid w:val="00BA187E"/>
    <w:rsid w:val="00BA3769"/>
    <w:rsid w:val="00BA6920"/>
    <w:rsid w:val="00BB6924"/>
    <w:rsid w:val="00BC15CB"/>
    <w:rsid w:val="00BC37D5"/>
    <w:rsid w:val="00BC6F0D"/>
    <w:rsid w:val="00BC7A1E"/>
    <w:rsid w:val="00BD4910"/>
    <w:rsid w:val="00BD54FF"/>
    <w:rsid w:val="00BE00FE"/>
    <w:rsid w:val="00BE604F"/>
    <w:rsid w:val="00BF00CF"/>
    <w:rsid w:val="00BF3DCC"/>
    <w:rsid w:val="00BF3F62"/>
    <w:rsid w:val="00BF5EFF"/>
    <w:rsid w:val="00BF733A"/>
    <w:rsid w:val="00C06D51"/>
    <w:rsid w:val="00C17CCF"/>
    <w:rsid w:val="00C20D69"/>
    <w:rsid w:val="00C36425"/>
    <w:rsid w:val="00C3788A"/>
    <w:rsid w:val="00C379E1"/>
    <w:rsid w:val="00C37F09"/>
    <w:rsid w:val="00C405B7"/>
    <w:rsid w:val="00C42D42"/>
    <w:rsid w:val="00C479EE"/>
    <w:rsid w:val="00C54233"/>
    <w:rsid w:val="00C56952"/>
    <w:rsid w:val="00C61124"/>
    <w:rsid w:val="00C650D7"/>
    <w:rsid w:val="00C6577D"/>
    <w:rsid w:val="00C7378B"/>
    <w:rsid w:val="00C77674"/>
    <w:rsid w:val="00C81743"/>
    <w:rsid w:val="00C81B65"/>
    <w:rsid w:val="00C906BC"/>
    <w:rsid w:val="00CA0638"/>
    <w:rsid w:val="00CA65E5"/>
    <w:rsid w:val="00CA7BBA"/>
    <w:rsid w:val="00CC2C9C"/>
    <w:rsid w:val="00CC2E89"/>
    <w:rsid w:val="00CC36FA"/>
    <w:rsid w:val="00CD52DD"/>
    <w:rsid w:val="00CD7A80"/>
    <w:rsid w:val="00CE011C"/>
    <w:rsid w:val="00CE2DEA"/>
    <w:rsid w:val="00CE3046"/>
    <w:rsid w:val="00CE43ED"/>
    <w:rsid w:val="00CE4697"/>
    <w:rsid w:val="00CE57B9"/>
    <w:rsid w:val="00CF04A6"/>
    <w:rsid w:val="00CF1087"/>
    <w:rsid w:val="00CF6E72"/>
    <w:rsid w:val="00D0043A"/>
    <w:rsid w:val="00D05DD7"/>
    <w:rsid w:val="00D06341"/>
    <w:rsid w:val="00D0776A"/>
    <w:rsid w:val="00D2735F"/>
    <w:rsid w:val="00D30515"/>
    <w:rsid w:val="00D50961"/>
    <w:rsid w:val="00D62D74"/>
    <w:rsid w:val="00D641D3"/>
    <w:rsid w:val="00D659A3"/>
    <w:rsid w:val="00D66986"/>
    <w:rsid w:val="00D66E14"/>
    <w:rsid w:val="00D72065"/>
    <w:rsid w:val="00D86A1B"/>
    <w:rsid w:val="00D86ED5"/>
    <w:rsid w:val="00D874A1"/>
    <w:rsid w:val="00D91008"/>
    <w:rsid w:val="00D9105C"/>
    <w:rsid w:val="00D920AB"/>
    <w:rsid w:val="00D928F7"/>
    <w:rsid w:val="00D929F3"/>
    <w:rsid w:val="00D930FA"/>
    <w:rsid w:val="00D93C08"/>
    <w:rsid w:val="00D977A4"/>
    <w:rsid w:val="00DA198A"/>
    <w:rsid w:val="00DA631D"/>
    <w:rsid w:val="00DB6E41"/>
    <w:rsid w:val="00DC0FD7"/>
    <w:rsid w:val="00DC3781"/>
    <w:rsid w:val="00DE0B45"/>
    <w:rsid w:val="00DE695F"/>
    <w:rsid w:val="00DF1E13"/>
    <w:rsid w:val="00DF351C"/>
    <w:rsid w:val="00E01317"/>
    <w:rsid w:val="00E039E4"/>
    <w:rsid w:val="00E04CE4"/>
    <w:rsid w:val="00E06C9E"/>
    <w:rsid w:val="00E1020B"/>
    <w:rsid w:val="00E11505"/>
    <w:rsid w:val="00E14AE7"/>
    <w:rsid w:val="00E2610D"/>
    <w:rsid w:val="00E2662E"/>
    <w:rsid w:val="00E27203"/>
    <w:rsid w:val="00E33A47"/>
    <w:rsid w:val="00E366A8"/>
    <w:rsid w:val="00E532FF"/>
    <w:rsid w:val="00E56C7C"/>
    <w:rsid w:val="00E609D9"/>
    <w:rsid w:val="00E62647"/>
    <w:rsid w:val="00E95720"/>
    <w:rsid w:val="00E96CEE"/>
    <w:rsid w:val="00EA185D"/>
    <w:rsid w:val="00EA4F8A"/>
    <w:rsid w:val="00EB1D14"/>
    <w:rsid w:val="00EB7ABF"/>
    <w:rsid w:val="00ED6111"/>
    <w:rsid w:val="00EE40E4"/>
    <w:rsid w:val="00EF18FF"/>
    <w:rsid w:val="00EF1DE8"/>
    <w:rsid w:val="00EF2AB0"/>
    <w:rsid w:val="00EF3F63"/>
    <w:rsid w:val="00EF4AD1"/>
    <w:rsid w:val="00F1071D"/>
    <w:rsid w:val="00F15679"/>
    <w:rsid w:val="00F25657"/>
    <w:rsid w:val="00F34143"/>
    <w:rsid w:val="00F3775F"/>
    <w:rsid w:val="00F40380"/>
    <w:rsid w:val="00F4520A"/>
    <w:rsid w:val="00F46545"/>
    <w:rsid w:val="00F477AB"/>
    <w:rsid w:val="00F600CF"/>
    <w:rsid w:val="00F611B1"/>
    <w:rsid w:val="00F61F02"/>
    <w:rsid w:val="00F65496"/>
    <w:rsid w:val="00F84C62"/>
    <w:rsid w:val="00F94778"/>
    <w:rsid w:val="00FA5D2F"/>
    <w:rsid w:val="00FA6E98"/>
    <w:rsid w:val="00FB16BF"/>
    <w:rsid w:val="00FB2ACE"/>
    <w:rsid w:val="00FB751A"/>
    <w:rsid w:val="00FC04CC"/>
    <w:rsid w:val="00FC623A"/>
    <w:rsid w:val="00FC6AD6"/>
    <w:rsid w:val="00FC7AE0"/>
    <w:rsid w:val="00FF0DFA"/>
    <w:rsid w:val="00FF67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405B7"/>
  </w:style>
  <w:style w:type="paragraph" w:styleId="Titolo1">
    <w:name w:val="heading 1"/>
    <w:basedOn w:val="Normale"/>
    <w:next w:val="Normale"/>
    <w:link w:val="Titolo1Carattere"/>
    <w:uiPriority w:val="9"/>
    <w:qFormat/>
    <w:rsid w:val="00C405B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B7B8A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62D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6EA0B0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E3D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E3DA9"/>
  </w:style>
  <w:style w:type="paragraph" w:styleId="Pidipagina">
    <w:name w:val="footer"/>
    <w:basedOn w:val="Normale"/>
    <w:link w:val="PidipaginaCarattere"/>
    <w:uiPriority w:val="99"/>
    <w:unhideWhenUsed/>
    <w:rsid w:val="007E3D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E3DA9"/>
  </w:style>
  <w:style w:type="table" w:styleId="Grigliatabella">
    <w:name w:val="Table Grid"/>
    <w:basedOn w:val="Tabellanormale"/>
    <w:uiPriority w:val="59"/>
    <w:rsid w:val="007E3D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4C2BBD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C405B7"/>
    <w:rPr>
      <w:rFonts w:asciiTheme="majorHAnsi" w:eastAsiaTheme="majorEastAsia" w:hAnsiTheme="majorHAnsi" w:cstheme="majorBidi"/>
      <w:b/>
      <w:bCs/>
      <w:color w:val="4B7B8A" w:themeColor="accent1" w:themeShade="BF"/>
      <w:sz w:val="28"/>
      <w:szCs w:val="28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90564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905641"/>
    <w:rPr>
      <w:rFonts w:ascii="Consolas" w:hAnsi="Consolas"/>
      <w:sz w:val="21"/>
      <w:szCs w:val="21"/>
    </w:rPr>
  </w:style>
  <w:style w:type="paragraph" w:styleId="NormaleWeb">
    <w:name w:val="Normal (Web)"/>
    <w:basedOn w:val="Normale"/>
    <w:uiPriority w:val="99"/>
    <w:unhideWhenUsed/>
    <w:rsid w:val="00BE00F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qFormat/>
    <w:rsid w:val="00640AEA"/>
    <w:rPr>
      <w:i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C0F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C0FD7"/>
    <w:rPr>
      <w:rFonts w:ascii="Tahoma" w:hAnsi="Tahoma" w:cs="Tahoma"/>
      <w:sz w:val="16"/>
      <w:szCs w:val="1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75C80"/>
    <w:pPr>
      <w:numPr>
        <w:ilvl w:val="1"/>
      </w:numPr>
    </w:pPr>
    <w:rPr>
      <w:rFonts w:asciiTheme="majorHAnsi" w:eastAsiaTheme="majorEastAsia" w:hAnsiTheme="majorHAnsi" w:cstheme="majorBidi"/>
      <w:i/>
      <w:iCs/>
      <w:color w:val="6EA0B0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75C80"/>
    <w:rPr>
      <w:rFonts w:asciiTheme="majorHAnsi" w:eastAsiaTheme="majorEastAsia" w:hAnsiTheme="majorHAnsi" w:cstheme="majorBidi"/>
      <w:i/>
      <w:iCs/>
      <w:color w:val="6EA0B0" w:themeColor="accent1"/>
      <w:spacing w:val="15"/>
      <w:sz w:val="24"/>
      <w:szCs w:val="24"/>
    </w:rPr>
  </w:style>
  <w:style w:type="paragraph" w:styleId="Didascalia">
    <w:name w:val="caption"/>
    <w:basedOn w:val="Normale"/>
    <w:next w:val="Normale"/>
    <w:uiPriority w:val="35"/>
    <w:unhideWhenUsed/>
    <w:qFormat/>
    <w:rsid w:val="008B44C3"/>
    <w:pPr>
      <w:spacing w:line="240" w:lineRule="auto"/>
    </w:pPr>
    <w:rPr>
      <w:b/>
      <w:bCs/>
      <w:color w:val="6EA0B0" w:themeColor="accent1"/>
      <w:sz w:val="18"/>
      <w:szCs w:val="1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62D74"/>
    <w:rPr>
      <w:rFonts w:asciiTheme="majorHAnsi" w:eastAsiaTheme="majorEastAsia" w:hAnsiTheme="majorHAnsi" w:cstheme="majorBidi"/>
      <w:b/>
      <w:bCs/>
      <w:color w:val="6EA0B0" w:themeColor="accent1"/>
      <w:sz w:val="26"/>
      <w:szCs w:val="26"/>
    </w:rPr>
  </w:style>
  <w:style w:type="paragraph" w:styleId="Nessunaspaziatura">
    <w:name w:val="No Spacing"/>
    <w:link w:val="NessunaspaziaturaCarattere"/>
    <w:uiPriority w:val="1"/>
    <w:qFormat/>
    <w:rsid w:val="00312C87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312C87"/>
    <w:rPr>
      <w:rFonts w:eastAsiaTheme="minorEastAsia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312C87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4E75A7"/>
    <w:pPr>
      <w:tabs>
        <w:tab w:val="left" w:pos="440"/>
        <w:tab w:val="right" w:leader="dot" w:pos="9628"/>
      </w:tabs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312C87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312C87"/>
    <w:rPr>
      <w:color w:val="00C8C3" w:themeColor="hyperlink"/>
      <w:u w:val="single"/>
    </w:rPr>
  </w:style>
  <w:style w:type="table" w:styleId="Elencochiaro-Colore6">
    <w:name w:val="Light List Accent 6"/>
    <w:basedOn w:val="Tabellanormale"/>
    <w:uiPriority w:val="61"/>
    <w:rsid w:val="002757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E848D" w:themeColor="accent6"/>
        <w:left w:val="single" w:sz="8" w:space="0" w:color="7E848D" w:themeColor="accent6"/>
        <w:bottom w:val="single" w:sz="8" w:space="0" w:color="7E848D" w:themeColor="accent6"/>
        <w:right w:val="single" w:sz="8" w:space="0" w:color="7E848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E848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E848D" w:themeColor="accent6"/>
          <w:left w:val="single" w:sz="8" w:space="0" w:color="7E848D" w:themeColor="accent6"/>
          <w:bottom w:val="single" w:sz="8" w:space="0" w:color="7E848D" w:themeColor="accent6"/>
          <w:right w:val="single" w:sz="8" w:space="0" w:color="7E848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E848D" w:themeColor="accent6"/>
          <w:left w:val="single" w:sz="8" w:space="0" w:color="7E848D" w:themeColor="accent6"/>
          <w:bottom w:val="single" w:sz="8" w:space="0" w:color="7E848D" w:themeColor="accent6"/>
          <w:right w:val="single" w:sz="8" w:space="0" w:color="7E848D" w:themeColor="accent6"/>
        </w:tcBorders>
      </w:tcPr>
    </w:tblStylePr>
    <w:tblStylePr w:type="band1Horz">
      <w:tblPr/>
      <w:tcPr>
        <w:tcBorders>
          <w:top w:val="single" w:sz="8" w:space="0" w:color="7E848D" w:themeColor="accent6"/>
          <w:left w:val="single" w:sz="8" w:space="0" w:color="7E848D" w:themeColor="accent6"/>
          <w:bottom w:val="single" w:sz="8" w:space="0" w:color="7E848D" w:themeColor="accent6"/>
          <w:right w:val="single" w:sz="8" w:space="0" w:color="7E848D" w:themeColor="accent6"/>
        </w:tcBorders>
      </w:tcPr>
    </w:tblStylePr>
  </w:style>
  <w:style w:type="paragraph" w:styleId="Titolo">
    <w:name w:val="Title"/>
    <w:basedOn w:val="Normale"/>
    <w:next w:val="Normale"/>
    <w:link w:val="TitoloCarattere"/>
    <w:uiPriority w:val="10"/>
    <w:qFormat/>
    <w:rsid w:val="001F3E96"/>
    <w:pPr>
      <w:pBdr>
        <w:bottom w:val="single" w:sz="8" w:space="4" w:color="6EA0B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2C2C2C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1F3E96"/>
    <w:rPr>
      <w:rFonts w:asciiTheme="majorHAnsi" w:eastAsiaTheme="majorEastAsia" w:hAnsiTheme="majorHAnsi" w:cstheme="majorBidi"/>
      <w:color w:val="2C2C2C" w:themeColor="text2" w:themeShade="BF"/>
      <w:spacing w:val="5"/>
      <w:kern w:val="28"/>
      <w:sz w:val="52"/>
      <w:szCs w:val="52"/>
    </w:rPr>
  </w:style>
  <w:style w:type="table" w:customStyle="1" w:styleId="Sfondochiaro-Colore11">
    <w:name w:val="Sfondo chiaro - Colore 11"/>
    <w:basedOn w:val="Tabellanormale"/>
    <w:uiPriority w:val="60"/>
    <w:rsid w:val="00E01317"/>
    <w:pPr>
      <w:spacing w:after="0" w:line="240" w:lineRule="auto"/>
    </w:pPr>
    <w:rPr>
      <w:color w:val="4B7B8A" w:themeColor="accent1" w:themeShade="BF"/>
    </w:rPr>
    <w:tblPr>
      <w:tblStyleRowBandSize w:val="1"/>
      <w:tblStyleColBandSize w:val="1"/>
      <w:tblInd w:w="0" w:type="dxa"/>
      <w:tblBorders>
        <w:top w:val="single" w:sz="8" w:space="0" w:color="6EA0B0" w:themeColor="accent1"/>
        <w:bottom w:val="single" w:sz="8" w:space="0" w:color="6EA0B0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EA0B0" w:themeColor="accent1"/>
          <w:left w:val="nil"/>
          <w:bottom w:val="single" w:sz="8" w:space="0" w:color="6EA0B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EA0B0" w:themeColor="accent1"/>
          <w:left w:val="nil"/>
          <w:bottom w:val="single" w:sz="8" w:space="0" w:color="6EA0B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AE7EB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AE7EB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7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3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1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6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7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1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cnologia">
  <a:themeElements>
    <a:clrScheme name="Tecnologia">
      <a:dk1>
        <a:sysClr val="windowText" lastClr="000000"/>
      </a:dk1>
      <a:lt1>
        <a:sysClr val="window" lastClr="FFFFFF"/>
      </a:lt1>
      <a:dk2>
        <a:srgbClr val="3B3B3B"/>
      </a:dk2>
      <a:lt2>
        <a:srgbClr val="D4D2D0"/>
      </a:lt2>
      <a:accent1>
        <a:srgbClr val="6EA0B0"/>
      </a:accent1>
      <a:accent2>
        <a:srgbClr val="CCAF0A"/>
      </a:accent2>
      <a:accent3>
        <a:srgbClr val="8D89A4"/>
      </a:accent3>
      <a:accent4>
        <a:srgbClr val="748560"/>
      </a:accent4>
      <a:accent5>
        <a:srgbClr val="9E9273"/>
      </a:accent5>
      <a:accent6>
        <a:srgbClr val="7E848D"/>
      </a:accent6>
      <a:hlink>
        <a:srgbClr val="00C8C3"/>
      </a:hlink>
      <a:folHlink>
        <a:srgbClr val="A116E0"/>
      </a:folHlink>
    </a:clrScheme>
    <a:fontScheme name="Tecnologia">
      <a:majorFont>
        <a:latin typeface="Franklin Gothic Book"/>
        <a:ea typeface=""/>
        <a:cs typeface=""/>
        <a:font script="Jpan" typeface="ＭＳ Ｐゴシック"/>
        <a:font script="Hang" typeface="HY견고딕"/>
        <a:font script="Hans" typeface="宋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HGｺﾞｼｯｸM"/>
        <a:font script="Hang" typeface="HY중고딕"/>
        <a:font script="Hans" typeface="黑体"/>
        <a:font script="Hant" typeface="微軟正黑體"/>
        <a:font script="Arab" typeface="Tahoma"/>
        <a:font script="Hebr" typeface="Levenim MT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Tecnologia">
      <a:fillStyleLst>
        <a:solidFill>
          <a:schemeClr val="phClr"/>
        </a:solidFill>
        <a:gradFill rotWithShape="1">
          <a:gsLst>
            <a:gs pos="0">
              <a:schemeClr val="phClr">
                <a:tint val="1000"/>
              </a:schemeClr>
            </a:gs>
            <a:gs pos="68000">
              <a:schemeClr val="phClr">
                <a:tint val="77000"/>
              </a:schemeClr>
            </a:gs>
            <a:gs pos="81000">
              <a:schemeClr val="phClr">
                <a:tint val="79000"/>
              </a:schemeClr>
            </a:gs>
            <a:gs pos="86000">
              <a:schemeClr val="phClr">
                <a:tint val="73000"/>
              </a:schemeClr>
            </a:gs>
            <a:gs pos="100000">
              <a:schemeClr val="phClr">
                <a:tint val="35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3000"/>
                <a:satMod val="150000"/>
              </a:schemeClr>
            </a:gs>
            <a:gs pos="25000">
              <a:schemeClr val="phClr">
                <a:tint val="96000"/>
                <a:shade val="80000"/>
                <a:satMod val="105000"/>
              </a:schemeClr>
            </a:gs>
            <a:gs pos="38000">
              <a:schemeClr val="phClr">
                <a:tint val="96000"/>
                <a:shade val="59000"/>
                <a:satMod val="120000"/>
              </a:schemeClr>
            </a:gs>
            <a:gs pos="55000">
              <a:schemeClr val="phClr">
                <a:shade val="57000"/>
                <a:satMod val="120000"/>
              </a:schemeClr>
            </a:gs>
            <a:gs pos="80000">
              <a:schemeClr val="phClr">
                <a:shade val="56000"/>
                <a:satMod val="145000"/>
              </a:schemeClr>
            </a:gs>
            <a:gs pos="88000">
              <a:schemeClr val="phClr">
                <a:shade val="63000"/>
                <a:satMod val="160000"/>
              </a:schemeClr>
            </a:gs>
            <a:gs pos="100000">
              <a:schemeClr val="phClr">
                <a:tint val="99555"/>
                <a:satMod val="155000"/>
              </a:schemeClr>
            </a:gs>
          </a:gsLst>
          <a:lin ang="5400000" scaled="1"/>
        </a:gradFill>
      </a:fillStyleLst>
      <a:lnStyleLst>
        <a:ln w="9525" cap="flat" cmpd="sng" algn="ctr">
          <a:solidFill>
            <a:schemeClr val="phClr">
              <a:shade val="60000"/>
              <a:satMod val="300000"/>
            </a:schemeClr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glow rad="635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</a:effectStyle>
        <a:effectStyle>
          <a:effectLst>
            <a:glow rad="700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</a:effectStyle>
        <a:effectStyle>
          <a:effectLst>
            <a:glow rad="762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  <a:scene3d>
            <a:camera prst="orthographicFront" fov="0">
              <a:rot lat="0" lon="0" rev="0"/>
            </a:camera>
            <a:lightRig rig="harsh" dir="t">
              <a:rot lat="6000000" lon="6000000" rev="0"/>
            </a:lightRig>
          </a:scene3d>
          <a:sp3d contourW="10000" prstMaterial="metal">
            <a:bevelT w="20000" h="9000" prst="softRound"/>
            <a:contourClr>
              <a:schemeClr val="phClr">
                <a:shade val="30000"/>
                <a:satMod val="2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50000"/>
              </a:schemeClr>
            </a:gs>
            <a:gs pos="30000">
              <a:schemeClr val="phClr">
                <a:shade val="60000"/>
                <a:satMod val="150000"/>
              </a:schemeClr>
            </a:gs>
            <a:gs pos="100000">
              <a:schemeClr val="phClr">
                <a:tint val="83000"/>
                <a:satMod val="200000"/>
              </a:schemeClr>
            </a:gs>
          </a:gsLst>
          <a:lin ang="13000000" scaled="0"/>
        </a:gra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60000" t="50000" r="4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2011-04-20T00:00:00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01324F1-CC38-4439-AF8E-4F7D06962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5</Pages>
  <Words>702</Words>
  <Characters>4006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Project Charter</vt:lpstr>
    </vt:vector>
  </TitlesOfParts>
  <Company>Equitalia Servizi SpA</Company>
  <LinksUpToDate>false</LinksUpToDate>
  <CharactersWithSpaces>4699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Charter</dc:title>
  <dc:subject/>
  <dc:creator> </dc:creator>
  <cp:keywords/>
  <dc:description/>
  <cp:lastModifiedBy> </cp:lastModifiedBy>
  <cp:revision>5</cp:revision>
  <cp:lastPrinted>2010-04-29T13:23:00Z</cp:lastPrinted>
  <dcterms:created xsi:type="dcterms:W3CDTF">2012-01-05T15:48:00Z</dcterms:created>
  <dcterms:modified xsi:type="dcterms:W3CDTF">2012-03-26T09:49:00Z</dcterms:modified>
</cp:coreProperties>
</file>